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6E05C" w14:textId="0D151DBF"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w:t>
      </w:r>
      <w:r w:rsidR="00014009">
        <w:rPr>
          <w:rFonts w:ascii="Arial" w:hAnsi="Arial" w:hint="eastAsia"/>
          <w:b/>
          <w:noProof/>
          <w:color w:val="auto"/>
          <w:sz w:val="24"/>
          <w:lang w:val="en-GB"/>
        </w:rPr>
        <w:t>6</w:t>
      </w:r>
      <w:r w:rsidR="00EF11AD">
        <w:rPr>
          <w:rFonts w:ascii="Arial" w:hAnsi="Arial" w:hint="eastAsia"/>
          <w:b/>
          <w:noProof/>
          <w:color w:val="auto"/>
          <w:sz w:val="24"/>
          <w:lang w:val="en-GB"/>
        </w:rPr>
        <w:t>4</w:t>
      </w:r>
      <w:r w:rsidR="007F2EE3" w:rsidRPr="007F2EE3">
        <w:rPr>
          <w:rFonts w:ascii="Arial" w:hAnsi="Arial"/>
          <w:b/>
          <w:i/>
          <w:noProof/>
          <w:color w:val="auto"/>
          <w:sz w:val="28"/>
          <w:lang w:val="en-GB" w:eastAsia="en-US"/>
        </w:rPr>
        <w:tab/>
        <w:t>S2-</w:t>
      </w:r>
      <w:r w:rsidR="005167D2" w:rsidRPr="005167D2">
        <w:t xml:space="preserve"> </w:t>
      </w:r>
      <w:r w:rsidR="005167D2" w:rsidRPr="005167D2">
        <w:rPr>
          <w:rFonts w:ascii="Arial" w:hAnsi="Arial"/>
          <w:b/>
          <w:i/>
          <w:noProof/>
          <w:color w:val="auto"/>
          <w:sz w:val="28"/>
          <w:lang w:val="en-GB" w:eastAsia="en-US"/>
        </w:rPr>
        <w:t>2408230</w:t>
      </w:r>
    </w:p>
    <w:p w14:paraId="495A15D8" w14:textId="4D75B7AB" w:rsidR="007F2EE3" w:rsidRDefault="00EF11AD" w:rsidP="007F2EE3">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val="en-GB" w:eastAsia="en-US"/>
        </w:rPr>
      </w:pPr>
      <w:r w:rsidRPr="00EF11AD">
        <w:rPr>
          <w:rFonts w:ascii="Arial" w:eastAsia="Arial Unicode MS" w:hAnsi="Arial" w:cs="Arial"/>
          <w:b/>
          <w:bCs/>
          <w:color w:val="auto"/>
          <w:sz w:val="24"/>
          <w:lang w:val="en-GB" w:eastAsia="en-US"/>
        </w:rPr>
        <w:t xml:space="preserve">Maastricht, Netherlands, 19 August – 23 August, </w:t>
      </w:r>
      <w:r w:rsidR="00014009" w:rsidRPr="00014009">
        <w:rPr>
          <w:rFonts w:ascii="Arial" w:eastAsia="Arial Unicode MS" w:hAnsi="Arial" w:cs="Arial"/>
          <w:b/>
          <w:bCs/>
          <w:color w:val="auto"/>
          <w:sz w:val="24"/>
          <w:lang w:val="en-GB" w:eastAsia="en-US"/>
        </w:rPr>
        <w:t>2024</w:t>
      </w:r>
      <w:r w:rsidR="007E0713">
        <w:rPr>
          <w:rFonts w:ascii="Arial" w:eastAsia="Arial Unicode MS" w:hAnsi="Arial" w:cs="Arial"/>
          <w:b/>
          <w:bCs/>
          <w:color w:val="auto"/>
          <w:sz w:val="24"/>
          <w:lang w:val="en-GB" w:eastAsia="en-US"/>
        </w:rPr>
        <w:tab/>
      </w:r>
      <w:r w:rsidR="00025220" w:rsidRPr="00025220">
        <w:rPr>
          <w:rFonts w:ascii="Arial" w:eastAsia="Arial Unicode MS" w:hAnsi="Arial" w:cs="Arial"/>
          <w:b/>
          <w:bCs/>
          <w:color w:val="auto"/>
          <w:sz w:val="24"/>
          <w:lang w:val="en-GB" w:eastAsia="en-US"/>
        </w:rPr>
        <w:t>(revision of S2-2</w:t>
      </w:r>
      <w:r w:rsidR="00284EDE">
        <w:rPr>
          <w:rFonts w:ascii="Arial" w:eastAsiaTheme="minorEastAsia" w:hAnsi="Arial" w:cs="Arial" w:hint="eastAsia"/>
          <w:b/>
          <w:bCs/>
          <w:color w:val="auto"/>
          <w:sz w:val="24"/>
          <w:lang w:val="en-GB"/>
        </w:rPr>
        <w:t>4</w:t>
      </w:r>
      <w:r w:rsidR="0005162E">
        <w:rPr>
          <w:rFonts w:ascii="Arial" w:eastAsia="Arial Unicode MS" w:hAnsi="Arial" w:cs="Arial" w:hint="eastAsia"/>
          <w:b/>
          <w:bCs/>
          <w:color w:val="auto"/>
          <w:sz w:val="24"/>
          <w:lang w:val="en-GB"/>
        </w:rPr>
        <w:t>xxxx</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44B020A3" w:rsidR="007F2EE3" w:rsidRPr="007F2EE3" w:rsidRDefault="00303CAC" w:rsidP="00A2037E">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05162E">
              <w:rPr>
                <w:rFonts w:ascii="Arial" w:hAnsi="Arial"/>
                <w:b/>
                <w:noProof/>
                <w:color w:val="auto"/>
                <w:sz w:val="28"/>
                <w:lang w:val="en-GB" w:eastAsia="en-US"/>
              </w:rPr>
              <w:t>2</w:t>
            </w:r>
            <w:r w:rsidR="001D6AC6">
              <w:rPr>
                <w:rFonts w:ascii="Arial" w:hAnsi="Arial"/>
                <w:b/>
                <w:noProof/>
                <w:color w:val="auto"/>
                <w:sz w:val="28"/>
                <w:lang w:val="en-GB" w:eastAsia="en-US"/>
              </w:rPr>
              <w:t>88</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1928B95F" w:rsidR="007F2EE3" w:rsidRPr="007F2EE3" w:rsidRDefault="005167D2"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1157</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784CBCE7" w:rsidR="007F2EE3" w:rsidRPr="007F2EE3" w:rsidRDefault="00A2037E"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0199C9CF"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EF11AD">
              <w:rPr>
                <w:rFonts w:ascii="Arial" w:hAnsi="Arial" w:hint="eastAsia"/>
                <w:b/>
                <w:noProof/>
                <w:color w:val="auto"/>
                <w:sz w:val="28"/>
                <w:lang w:val="en-GB"/>
              </w:rPr>
              <w:t>6</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660FCDD3" w:rsidR="007F2EE3" w:rsidRPr="007F2EE3" w:rsidRDefault="00A2037E"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bCs/>
                <w:caps/>
                <w:noProof/>
                <w:color w:val="auto"/>
                <w:lang w:val="en-GB" w:eastAsia="en-US"/>
              </w:rPr>
              <w:t>X</w:t>
            </w: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223A15BF" w:rsidR="007F2EE3" w:rsidRPr="007F2EE3" w:rsidRDefault="003504E7" w:rsidP="00F01D4D">
            <w:pPr>
              <w:overflowPunct/>
              <w:autoSpaceDE/>
              <w:autoSpaceDN/>
              <w:adjustRightInd/>
              <w:spacing w:after="0"/>
              <w:ind w:left="100"/>
              <w:textAlignment w:val="auto"/>
              <w:rPr>
                <w:rFonts w:ascii="Arial" w:hAnsi="Arial"/>
                <w:noProof/>
                <w:color w:val="auto"/>
                <w:lang w:val="en-GB" w:eastAsia="en-US"/>
              </w:rPr>
            </w:pPr>
            <w:r>
              <w:rPr>
                <w:rFonts w:ascii="Arial" w:hAnsi="Arial" w:hint="eastAsia"/>
                <w:color w:val="auto"/>
                <w:lang w:val="en-GB"/>
              </w:rPr>
              <w:t>New procedures for VFL training</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713B7D99" w:rsidR="007F2EE3" w:rsidRPr="007F2EE3" w:rsidRDefault="0005162E"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vivo</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2D783572" w:rsidR="007F2EE3" w:rsidRPr="007F2EE3" w:rsidRDefault="00EF11AD" w:rsidP="007F2EE3">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AIML_CN</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059D2C6E" w:rsidR="007F2EE3" w:rsidRPr="007F2EE3" w:rsidRDefault="00F80000" w:rsidP="00550144">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eastAsia="en-US"/>
              </w:rPr>
              <w:t>202</w:t>
            </w:r>
            <w:r w:rsidR="00014009">
              <w:rPr>
                <w:rFonts w:ascii="Arial" w:hAnsi="Arial" w:hint="eastAsia"/>
                <w:noProof/>
                <w:color w:val="auto"/>
                <w:lang w:val="en-GB"/>
              </w:rPr>
              <w:t>4</w:t>
            </w:r>
            <w:r>
              <w:rPr>
                <w:rFonts w:ascii="Arial" w:hAnsi="Arial"/>
                <w:noProof/>
                <w:color w:val="auto"/>
                <w:lang w:val="en-GB" w:eastAsia="en-US"/>
              </w:rPr>
              <w:t>-0</w:t>
            </w:r>
            <w:r w:rsidR="00EF11AD">
              <w:rPr>
                <w:rFonts w:ascii="Arial" w:hAnsi="Arial" w:hint="eastAsia"/>
                <w:noProof/>
                <w:color w:val="auto"/>
                <w:lang w:val="en-GB"/>
              </w:rPr>
              <w:t>7</w:t>
            </w:r>
            <w:r w:rsidR="007F2EE3" w:rsidRPr="007F2EE3">
              <w:rPr>
                <w:rFonts w:ascii="Arial" w:hAnsi="Arial"/>
                <w:noProof/>
                <w:color w:val="auto"/>
                <w:lang w:val="en-GB" w:eastAsia="en-US"/>
              </w:rPr>
              <w:t>-</w:t>
            </w:r>
            <w:r w:rsidR="00825ABE">
              <w:rPr>
                <w:rFonts w:ascii="Arial" w:hAnsi="Arial"/>
                <w:noProof/>
                <w:color w:val="auto"/>
                <w:lang w:val="en-GB" w:eastAsia="en-US"/>
              </w:rPr>
              <w:t>2</w:t>
            </w:r>
            <w:r w:rsidR="00EF11AD">
              <w:rPr>
                <w:rFonts w:ascii="Arial" w:hAnsi="Arial" w:hint="eastAsia"/>
                <w:noProof/>
                <w:color w:val="auto"/>
                <w:lang w:val="en-GB"/>
              </w:rPr>
              <w:t>9</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B0B3EEC" w:rsidR="007F2EE3" w:rsidRPr="007F2EE3" w:rsidRDefault="00EF11AD" w:rsidP="007F2EE3">
            <w:pPr>
              <w:overflowPunct/>
              <w:autoSpaceDE/>
              <w:autoSpaceDN/>
              <w:adjustRightInd/>
              <w:spacing w:after="0"/>
              <w:ind w:left="100" w:right="-609"/>
              <w:textAlignment w:val="auto"/>
              <w:rPr>
                <w:rFonts w:ascii="Arial" w:hAnsi="Arial"/>
                <w:b/>
                <w:noProof/>
                <w:color w:val="auto"/>
                <w:lang w:val="en-GB"/>
              </w:rPr>
            </w:pPr>
            <w:r>
              <w:rPr>
                <w:rFonts w:ascii="Arial" w:hAnsi="Arial" w:hint="eastAsia"/>
                <w:b/>
                <w:noProof/>
                <w:color w:val="auto"/>
                <w:lang w:val="en-GB"/>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1024F2E5" w:rsidR="007F2EE3" w:rsidRPr="007F2EE3" w:rsidRDefault="007F2EE3" w:rsidP="007F2EE3">
            <w:pPr>
              <w:overflowPunct/>
              <w:autoSpaceDE/>
              <w:autoSpaceDN/>
              <w:adjustRightInd/>
              <w:spacing w:after="0"/>
              <w:ind w:left="100"/>
              <w:textAlignment w:val="auto"/>
              <w:rPr>
                <w:rFonts w:ascii="Arial" w:hAnsi="Arial"/>
                <w:noProof/>
                <w:color w:val="auto"/>
                <w:lang w:val="en-GB"/>
              </w:rPr>
            </w:pPr>
            <w:r w:rsidRPr="007F2EE3">
              <w:rPr>
                <w:rFonts w:ascii="Arial" w:hAnsi="Arial"/>
                <w:noProof/>
                <w:color w:val="auto"/>
                <w:lang w:val="en-GB" w:eastAsia="en-US"/>
              </w:rPr>
              <w:t>Rel-1</w:t>
            </w:r>
            <w:r w:rsidR="00EF11AD">
              <w:rPr>
                <w:rFonts w:ascii="Arial" w:hAnsi="Arial" w:hint="eastAsia"/>
                <w:noProof/>
                <w:color w:val="auto"/>
                <w:lang w:val="en-GB"/>
              </w:rPr>
              <w:t>9</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3F2DFC99" w14:textId="77777777" w:rsidR="000141ED" w:rsidRDefault="000141ED" w:rsidP="000141ED">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 xml:space="preserve">R19 FS_AIML_CN has concluded KI#2 for supporting </w:t>
            </w:r>
            <w:r w:rsidRPr="000141ED">
              <w:rPr>
                <w:rFonts w:ascii="Arial" w:hAnsi="Arial"/>
                <w:noProof/>
                <w:color w:val="auto"/>
                <w:lang w:val="en-GB"/>
              </w:rPr>
              <w:t>Vertical Federated Learning</w:t>
            </w:r>
            <w:r>
              <w:rPr>
                <w:rFonts w:ascii="Arial" w:hAnsi="Arial" w:hint="eastAsia"/>
                <w:noProof/>
                <w:color w:val="auto"/>
                <w:lang w:val="en-GB"/>
              </w:rPr>
              <w:t xml:space="preserve"> in TR 23.700-84.</w:t>
            </w:r>
          </w:p>
          <w:p w14:paraId="56CA9F0E" w14:textId="77777777" w:rsidR="000141ED" w:rsidRDefault="000141ED" w:rsidP="000141ED">
            <w:pPr>
              <w:overflowPunct/>
              <w:autoSpaceDE/>
              <w:autoSpaceDN/>
              <w:adjustRightInd/>
              <w:spacing w:after="0"/>
              <w:ind w:left="100"/>
              <w:textAlignment w:val="auto"/>
              <w:rPr>
                <w:rFonts w:ascii="Arial" w:hAnsi="Arial"/>
                <w:noProof/>
                <w:color w:val="auto"/>
                <w:lang w:val="en-GB"/>
              </w:rPr>
            </w:pPr>
          </w:p>
          <w:p w14:paraId="07EC6893" w14:textId="05AE41BD" w:rsidR="000141ED" w:rsidRDefault="000141ED" w:rsidP="000141ED">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w:t>
            </w:r>
            <w:r>
              <w:rPr>
                <w:rFonts w:ascii="Arial" w:hAnsi="Arial" w:hint="eastAsia"/>
                <w:noProof/>
                <w:color w:val="auto"/>
                <w:lang w:val="en-GB"/>
              </w:rPr>
              <w:t>s for VFL training procedures, e</w:t>
            </w:r>
            <w:r w:rsidRPr="000141ED">
              <w:rPr>
                <w:rFonts w:ascii="Arial" w:hAnsi="Arial"/>
                <w:noProof/>
                <w:color w:val="auto"/>
                <w:lang w:val="en-GB"/>
              </w:rPr>
              <w:t>ither the NWDAF or the AF can act as VFL server and initiate VFL training process with the VFL client(s).</w:t>
            </w:r>
            <w:r>
              <w:rPr>
                <w:rFonts w:ascii="Arial" w:hAnsi="Arial" w:hint="eastAsia"/>
                <w:noProof/>
                <w:color w:val="auto"/>
                <w:lang w:val="en-GB"/>
              </w:rPr>
              <w:t xml:space="preserve"> If</w:t>
            </w:r>
            <w:r w:rsidRPr="000141ED">
              <w:rPr>
                <w:rFonts w:ascii="Arial" w:hAnsi="Arial"/>
                <w:noProof/>
                <w:color w:val="auto"/>
                <w:lang w:val="en-GB"/>
              </w:rPr>
              <w:t xml:space="preserve"> an untrusted AF is involved in the VFL training process</w:t>
            </w:r>
            <w:r>
              <w:rPr>
                <w:rFonts w:ascii="Arial" w:hAnsi="Arial" w:hint="eastAsia"/>
                <w:noProof/>
                <w:color w:val="auto"/>
                <w:lang w:val="en-GB"/>
              </w:rPr>
              <w:t>, the intera</w:t>
            </w:r>
            <w:r w:rsidR="00C31FE7">
              <w:rPr>
                <w:rFonts w:ascii="Arial" w:hAnsi="Arial"/>
                <w:noProof/>
                <w:color w:val="auto"/>
                <w:lang w:val="en-GB"/>
              </w:rPr>
              <w:t>ct</w:t>
            </w:r>
            <w:r>
              <w:rPr>
                <w:rFonts w:ascii="Arial" w:hAnsi="Arial" w:hint="eastAsia"/>
                <w:noProof/>
                <w:color w:val="auto"/>
                <w:lang w:val="en-GB"/>
              </w:rPr>
              <w:t xml:space="preserve">ions between the NWDAF and the AF are via NEF. </w:t>
            </w:r>
            <w:r>
              <w:rPr>
                <w:rFonts w:ascii="Arial" w:hAnsi="Arial"/>
                <w:noProof/>
                <w:color w:val="auto"/>
                <w:lang w:val="en-GB"/>
              </w:rPr>
              <w:t>D</w:t>
            </w:r>
            <w:r>
              <w:rPr>
                <w:rFonts w:ascii="Arial" w:hAnsi="Arial" w:hint="eastAsia"/>
                <w:noProof/>
                <w:color w:val="auto"/>
                <w:lang w:val="en-GB"/>
              </w:rPr>
              <w:t xml:space="preserve">uring the training procedure, the VFL client needs to compute the intermediate result for the local model and transfer to the VFL server. </w:t>
            </w:r>
            <w:r>
              <w:rPr>
                <w:rFonts w:ascii="Arial" w:hAnsi="Arial"/>
                <w:noProof/>
                <w:color w:val="auto"/>
                <w:lang w:val="en-GB"/>
              </w:rPr>
              <w:t>A</w:t>
            </w:r>
            <w:r>
              <w:rPr>
                <w:rFonts w:ascii="Arial" w:hAnsi="Arial" w:hint="eastAsia"/>
                <w:noProof/>
                <w:color w:val="auto"/>
                <w:lang w:val="en-GB"/>
              </w:rPr>
              <w:t xml:space="preserve">fter that, the VFL server aggregates the intermediate result and </w:t>
            </w:r>
            <w:r w:rsidR="00C31FE7">
              <w:rPr>
                <w:rFonts w:ascii="Arial" w:hAnsi="Arial" w:hint="eastAsia"/>
                <w:noProof/>
                <w:color w:val="auto"/>
                <w:lang w:val="en-GB"/>
              </w:rPr>
              <w:t>compute</w:t>
            </w:r>
            <w:r w:rsidR="00C31FE7">
              <w:rPr>
                <w:rFonts w:ascii="Arial" w:hAnsi="Arial"/>
                <w:noProof/>
                <w:color w:val="auto"/>
                <w:lang w:val="en-GB"/>
              </w:rPr>
              <w:t>s</w:t>
            </w:r>
            <w:r w:rsidR="00C31FE7">
              <w:rPr>
                <w:rFonts w:ascii="Arial" w:hAnsi="Arial" w:hint="eastAsia"/>
                <w:noProof/>
                <w:color w:val="auto"/>
                <w:lang w:val="en-GB"/>
              </w:rPr>
              <w:t xml:space="preserve"> </w:t>
            </w:r>
            <w:r w:rsidR="00C31FE7" w:rsidRPr="00C31FE7">
              <w:rPr>
                <w:rFonts w:ascii="Arial" w:hAnsi="Arial"/>
                <w:noProof/>
                <w:color w:val="auto"/>
                <w:lang w:val="en-GB"/>
              </w:rPr>
              <w:t>gradient information</w:t>
            </w:r>
            <w:r w:rsidR="00C31FE7">
              <w:rPr>
                <w:rFonts w:ascii="Arial" w:hAnsi="Arial" w:hint="eastAsia"/>
                <w:noProof/>
                <w:color w:val="auto"/>
                <w:lang w:val="en-GB"/>
              </w:rPr>
              <w:t xml:space="preserve"> and</w:t>
            </w:r>
            <w:r w:rsidR="00C31FE7" w:rsidRPr="00C31FE7">
              <w:rPr>
                <w:rFonts w:ascii="Arial" w:hAnsi="Arial"/>
                <w:noProof/>
                <w:color w:val="auto"/>
                <w:lang w:val="en-GB"/>
              </w:rPr>
              <w:t xml:space="preserve"> loss information</w:t>
            </w:r>
            <w:r w:rsidR="00C31FE7">
              <w:rPr>
                <w:rFonts w:ascii="Arial" w:hAnsi="Arial" w:hint="eastAsia"/>
                <w:noProof/>
                <w:color w:val="auto"/>
                <w:lang w:val="en-GB"/>
              </w:rPr>
              <w:t xml:space="preserve">. Then, VFL server sends the </w:t>
            </w:r>
            <w:r w:rsidR="00C31FE7" w:rsidRPr="00C31FE7">
              <w:rPr>
                <w:rFonts w:ascii="Arial" w:hAnsi="Arial"/>
                <w:noProof/>
                <w:color w:val="auto"/>
                <w:lang w:val="en-GB"/>
              </w:rPr>
              <w:t>gradient information</w:t>
            </w:r>
            <w:r w:rsidR="00C31FE7">
              <w:rPr>
                <w:rFonts w:ascii="Arial" w:hAnsi="Arial" w:hint="eastAsia"/>
                <w:noProof/>
                <w:color w:val="auto"/>
                <w:lang w:val="en-GB"/>
              </w:rPr>
              <w:t xml:space="preserve"> and</w:t>
            </w:r>
            <w:r w:rsidR="00C31FE7" w:rsidRPr="00C31FE7">
              <w:rPr>
                <w:rFonts w:ascii="Arial" w:hAnsi="Arial"/>
                <w:noProof/>
                <w:color w:val="auto"/>
                <w:lang w:val="en-GB"/>
              </w:rPr>
              <w:t xml:space="preserve"> loss information</w:t>
            </w:r>
            <w:r w:rsidR="00C31FE7">
              <w:rPr>
                <w:rFonts w:ascii="Arial" w:hAnsi="Arial" w:hint="eastAsia"/>
                <w:noProof/>
                <w:color w:val="auto"/>
                <w:lang w:val="en-GB"/>
              </w:rPr>
              <w:t xml:space="preserve"> to the VFL client to update the local model. </w:t>
            </w:r>
            <w:r w:rsidR="00C31FE7">
              <w:rPr>
                <w:rFonts w:ascii="Arial" w:hAnsi="Arial"/>
                <w:noProof/>
                <w:color w:val="auto"/>
                <w:lang w:val="en-GB"/>
              </w:rPr>
              <w:t>A</w:t>
            </w:r>
            <w:r w:rsidR="00C31FE7">
              <w:rPr>
                <w:rFonts w:ascii="Arial" w:hAnsi="Arial" w:hint="eastAsia"/>
                <w:noProof/>
                <w:color w:val="auto"/>
                <w:lang w:val="en-GB"/>
              </w:rPr>
              <w:t>fter several round</w:t>
            </w:r>
            <w:r w:rsidR="00C31FE7">
              <w:rPr>
                <w:rFonts w:ascii="Arial" w:hAnsi="Arial"/>
                <w:noProof/>
                <w:color w:val="auto"/>
                <w:lang w:val="en-GB"/>
              </w:rPr>
              <w:t>s</w:t>
            </w:r>
            <w:r w:rsidR="00C31FE7">
              <w:rPr>
                <w:rFonts w:ascii="Arial" w:hAnsi="Arial" w:hint="eastAsia"/>
                <w:noProof/>
                <w:color w:val="auto"/>
                <w:lang w:val="en-GB"/>
              </w:rPr>
              <w:t xml:space="preserve"> of interaction, the </w:t>
            </w:r>
            <w:r w:rsidR="00C31FE7" w:rsidRPr="00C31FE7">
              <w:rPr>
                <w:rFonts w:ascii="Arial" w:hAnsi="Arial"/>
                <w:noProof/>
                <w:color w:val="auto"/>
                <w:lang w:val="en-GB"/>
              </w:rPr>
              <w:t xml:space="preserve">VFL training process </w:t>
            </w:r>
            <w:r w:rsidR="00C31FE7">
              <w:rPr>
                <w:rFonts w:ascii="Arial" w:hAnsi="Arial" w:hint="eastAsia"/>
                <w:noProof/>
                <w:color w:val="auto"/>
                <w:lang w:val="en-GB"/>
              </w:rPr>
              <w:t xml:space="preserve">can be </w:t>
            </w:r>
            <w:r w:rsidR="00C31FE7" w:rsidRPr="00C31FE7">
              <w:rPr>
                <w:rFonts w:ascii="Arial" w:hAnsi="Arial"/>
                <w:noProof/>
                <w:color w:val="auto"/>
                <w:lang w:val="en-GB"/>
              </w:rPr>
              <w:t>terminate</w:t>
            </w:r>
            <w:r w:rsidR="00C31FE7">
              <w:rPr>
                <w:rFonts w:ascii="Arial" w:hAnsi="Arial" w:hint="eastAsia"/>
                <w:noProof/>
                <w:color w:val="auto"/>
                <w:lang w:val="en-GB"/>
              </w:rPr>
              <w:t>d by VFL server.</w:t>
            </w:r>
          </w:p>
          <w:p w14:paraId="4FAC2A47" w14:textId="44074515" w:rsidR="00C31FE7" w:rsidRPr="00F91B59" w:rsidRDefault="00C31FE7" w:rsidP="00C31FE7">
            <w:pPr>
              <w:overflowPunct/>
              <w:autoSpaceDE/>
              <w:autoSpaceDN/>
              <w:adjustRightInd/>
              <w:spacing w:after="0"/>
              <w:ind w:left="100"/>
              <w:textAlignment w:val="auto"/>
              <w:rPr>
                <w:rFonts w:ascii="Arial" w:hAnsi="Arial"/>
                <w:noProof/>
                <w:color w:val="auto"/>
                <w:lang w:val="en-GB"/>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5C1F74D1" w14:textId="1C27867B" w:rsidR="00C31FE7" w:rsidRDefault="00C31FE7" w:rsidP="00C31FE7">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T</w:t>
            </w:r>
            <w:r>
              <w:rPr>
                <w:rFonts w:ascii="Arial" w:hAnsi="Arial" w:hint="eastAsia"/>
                <w:noProof/>
                <w:color w:val="auto"/>
                <w:lang w:val="en-GB"/>
              </w:rPr>
              <w:t xml:space="preserve">his paper proposes to capture VFL training process </w:t>
            </w:r>
            <w:r w:rsidR="005C2398">
              <w:rPr>
                <w:rFonts w:ascii="Arial" w:hAnsi="Arial"/>
                <w:noProof/>
                <w:color w:val="auto"/>
                <w:lang w:val="en-GB"/>
              </w:rPr>
              <w:t>when</w:t>
            </w:r>
            <w:r>
              <w:rPr>
                <w:rFonts w:ascii="Arial" w:hAnsi="Arial" w:hint="eastAsia"/>
                <w:noProof/>
                <w:color w:val="auto"/>
                <w:lang w:val="en-GB"/>
              </w:rPr>
              <w:t xml:space="preserve"> NWDAF </w:t>
            </w:r>
            <w:r w:rsidR="005C2398">
              <w:rPr>
                <w:rFonts w:ascii="Arial" w:hAnsi="Arial"/>
                <w:noProof/>
                <w:color w:val="auto"/>
                <w:lang w:val="en-GB"/>
              </w:rPr>
              <w:t xml:space="preserve">acts </w:t>
            </w:r>
            <w:r>
              <w:rPr>
                <w:rFonts w:ascii="Arial" w:hAnsi="Arial" w:hint="eastAsia"/>
                <w:noProof/>
                <w:color w:val="auto"/>
                <w:lang w:val="en-GB"/>
              </w:rPr>
              <w:t>as VFL server.</w:t>
            </w:r>
          </w:p>
          <w:p w14:paraId="2FBC0F6E" w14:textId="512BB78F" w:rsidR="008D770F" w:rsidRPr="007F2EE3" w:rsidRDefault="008D770F" w:rsidP="00825ABE">
            <w:pPr>
              <w:pStyle w:val="CRCoverPage"/>
              <w:spacing w:after="0"/>
              <w:ind w:left="100"/>
              <w:rPr>
                <w:noProof/>
                <w:lang w:eastAsia="zh-CN"/>
              </w:rPr>
            </w:pP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4C9E8EA" w14:textId="4A3B0DE3" w:rsidR="007F2EE3" w:rsidRDefault="003504E7" w:rsidP="00F11895">
            <w:pPr>
              <w:overflowPunct/>
              <w:autoSpaceDE/>
              <w:autoSpaceDN/>
              <w:adjustRightInd/>
              <w:spacing w:after="0"/>
              <w:ind w:left="100"/>
              <w:textAlignment w:val="auto"/>
              <w:rPr>
                <w:rFonts w:ascii="Arial" w:hAnsi="Arial"/>
                <w:noProof/>
                <w:color w:val="auto"/>
                <w:lang w:val="en-GB"/>
              </w:rPr>
            </w:pPr>
            <w:r>
              <w:rPr>
                <w:rFonts w:ascii="Arial" w:hAnsi="Arial" w:hint="eastAsia"/>
                <w:color w:val="auto"/>
                <w:lang w:val="en-GB"/>
              </w:rPr>
              <w:t xml:space="preserve">VFL training process is not </w:t>
            </w:r>
            <w:r w:rsidR="00F91B59">
              <w:rPr>
                <w:rFonts w:ascii="Arial" w:hAnsi="Arial" w:hint="eastAsia"/>
                <w:noProof/>
                <w:color w:val="auto"/>
                <w:lang w:val="en-GB"/>
              </w:rPr>
              <w:t>supported.</w:t>
            </w:r>
          </w:p>
          <w:p w14:paraId="269E9DF3" w14:textId="75C6B443" w:rsidR="003B1849" w:rsidRPr="007F2EE3" w:rsidRDefault="003B1849" w:rsidP="00F11895">
            <w:pPr>
              <w:overflowPunct/>
              <w:autoSpaceDE/>
              <w:autoSpaceDN/>
              <w:adjustRightInd/>
              <w:spacing w:after="0"/>
              <w:ind w:left="100"/>
              <w:textAlignment w:val="auto"/>
              <w:rPr>
                <w:rFonts w:ascii="Arial" w:hAnsi="Arial"/>
                <w:noProof/>
                <w:color w:val="auto"/>
                <w:lang w:val="en-GB" w:eastAsia="en-US"/>
              </w:rPr>
            </w:pP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57396881" w:rsidR="007F2EE3" w:rsidRPr="007F2EE3" w:rsidRDefault="003246AB" w:rsidP="00EE29BD">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6.</w:t>
            </w:r>
            <w:r w:rsidR="002D7AE9">
              <w:rPr>
                <w:rFonts w:ascii="Arial" w:hAnsi="Arial" w:hint="eastAsia"/>
                <w:noProof/>
                <w:color w:val="auto"/>
                <w:lang w:val="en-GB"/>
              </w:rPr>
              <w:t>2</w:t>
            </w:r>
            <w:r>
              <w:rPr>
                <w:rFonts w:ascii="Arial" w:hAnsi="Arial" w:hint="eastAsia"/>
                <w:noProof/>
                <w:color w:val="auto"/>
                <w:lang w:val="en-GB"/>
              </w:rPr>
              <w:t>x</w:t>
            </w:r>
            <w:r w:rsidR="00715F8D">
              <w:rPr>
                <w:rFonts w:ascii="Arial" w:hAnsi="Arial" w:hint="eastAsia"/>
                <w:noProof/>
                <w:color w:val="auto"/>
                <w:lang w:val="en-GB"/>
              </w:rPr>
              <w:t>(new)</w:t>
            </w:r>
            <w:r>
              <w:rPr>
                <w:rFonts w:ascii="Arial" w:hAnsi="Arial" w:hint="eastAsia"/>
                <w:noProof/>
                <w:color w:val="auto"/>
                <w:lang w:val="en-GB"/>
              </w:rPr>
              <w:t>, 6.</w:t>
            </w:r>
            <w:r w:rsidR="002D7AE9">
              <w:rPr>
                <w:rFonts w:ascii="Arial" w:hAnsi="Arial" w:hint="eastAsia"/>
                <w:noProof/>
                <w:color w:val="auto"/>
                <w:lang w:val="en-GB"/>
              </w:rPr>
              <w:t>2</w:t>
            </w:r>
            <w:r>
              <w:rPr>
                <w:rFonts w:ascii="Arial" w:hAnsi="Arial" w:hint="eastAsia"/>
                <w:noProof/>
                <w:color w:val="auto"/>
                <w:lang w:val="en-GB"/>
              </w:rPr>
              <w:t>x.1</w:t>
            </w:r>
            <w:r w:rsidR="00715F8D">
              <w:rPr>
                <w:rFonts w:ascii="Arial" w:hAnsi="Arial" w:hint="eastAsia"/>
                <w:noProof/>
                <w:color w:val="auto"/>
                <w:lang w:val="en-GB"/>
              </w:rPr>
              <w:t>(new)</w:t>
            </w:r>
            <w:r>
              <w:rPr>
                <w:rFonts w:ascii="Arial" w:hAnsi="Arial" w:hint="eastAsia"/>
                <w:noProof/>
                <w:color w:val="auto"/>
                <w:lang w:val="en-GB"/>
              </w:rPr>
              <w:t>, 6.</w:t>
            </w:r>
            <w:r w:rsidR="002D7AE9">
              <w:rPr>
                <w:rFonts w:ascii="Arial" w:hAnsi="Arial" w:hint="eastAsia"/>
                <w:noProof/>
                <w:color w:val="auto"/>
                <w:lang w:val="en-GB"/>
              </w:rPr>
              <w:t>2</w:t>
            </w:r>
            <w:r>
              <w:rPr>
                <w:rFonts w:ascii="Arial" w:hAnsi="Arial" w:hint="eastAsia"/>
                <w:noProof/>
                <w:color w:val="auto"/>
                <w:lang w:val="en-GB"/>
              </w:rPr>
              <w:t>x.2</w:t>
            </w:r>
            <w:r w:rsidR="00715F8D">
              <w:rPr>
                <w:rFonts w:ascii="Arial" w:hAnsi="Arial" w:hint="eastAsia"/>
                <w:noProof/>
                <w:color w:val="auto"/>
                <w:lang w:val="en-GB"/>
              </w:rPr>
              <w:t>(new)</w:t>
            </w:r>
            <w:r>
              <w:rPr>
                <w:rFonts w:ascii="Arial" w:hAnsi="Arial" w:hint="eastAsia"/>
                <w:noProof/>
                <w:color w:val="auto"/>
                <w:lang w:val="en-GB"/>
              </w:rPr>
              <w:t>, 6.</w:t>
            </w:r>
            <w:r w:rsidR="002D7AE9">
              <w:rPr>
                <w:rFonts w:ascii="Arial" w:hAnsi="Arial" w:hint="eastAsia"/>
                <w:noProof/>
                <w:color w:val="auto"/>
                <w:lang w:val="en-GB"/>
              </w:rPr>
              <w:t>2</w:t>
            </w:r>
            <w:r>
              <w:rPr>
                <w:rFonts w:ascii="Arial" w:hAnsi="Arial" w:hint="eastAsia"/>
                <w:noProof/>
                <w:color w:val="auto"/>
                <w:lang w:val="en-GB"/>
              </w:rPr>
              <w:t>x.</w:t>
            </w:r>
            <w:r w:rsidR="002D7AE9">
              <w:rPr>
                <w:rFonts w:ascii="Arial" w:hAnsi="Arial" w:hint="eastAsia"/>
                <w:noProof/>
                <w:color w:val="auto"/>
                <w:lang w:val="en-GB"/>
              </w:rPr>
              <w:t>2.</w:t>
            </w:r>
            <w:r w:rsidR="005D36CE">
              <w:rPr>
                <w:rFonts w:ascii="Arial" w:hAnsi="Arial"/>
                <w:noProof/>
                <w:color w:val="auto"/>
                <w:lang w:val="en-GB"/>
              </w:rPr>
              <w:t>x</w:t>
            </w:r>
            <w:r w:rsidR="00715F8D">
              <w:rPr>
                <w:rFonts w:ascii="Arial" w:hAnsi="Arial" w:hint="eastAsia"/>
                <w:noProof/>
                <w:color w:val="auto"/>
                <w:lang w:val="en-GB"/>
              </w:rPr>
              <w:t>(new)</w:t>
            </w:r>
            <w:r w:rsidR="002D7AE9">
              <w:rPr>
                <w:rFonts w:ascii="Arial" w:hAnsi="Arial" w:hint="eastAsia"/>
                <w:noProof/>
                <w:color w:val="auto"/>
                <w:lang w:val="en-GB"/>
              </w:rPr>
              <w:t>, 6.2x.2.</w:t>
            </w:r>
            <w:r w:rsidR="005D36CE">
              <w:rPr>
                <w:rFonts w:ascii="Arial" w:hAnsi="Arial"/>
                <w:noProof/>
                <w:color w:val="auto"/>
                <w:lang w:val="en-GB"/>
              </w:rPr>
              <w:t>x.x</w:t>
            </w:r>
            <w:r w:rsidR="002D7AE9">
              <w:rPr>
                <w:rFonts w:ascii="Arial" w:hAnsi="Arial" w:hint="eastAsia"/>
                <w:noProof/>
                <w:color w:val="auto"/>
                <w:lang w:val="en-GB"/>
              </w:rPr>
              <w:t>(new)</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5FA58D3C"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rsidSect="00730552">
          <w:headerReference w:type="even" r:id="rId16"/>
          <w:footnotePr>
            <w:numRestart w:val="eachSect"/>
          </w:footnotePr>
          <w:pgSz w:w="11907" w:h="16840" w:code="9"/>
          <w:pgMar w:top="1418" w:right="1134" w:bottom="1134" w:left="1134" w:header="680" w:footer="567" w:gutter="0"/>
          <w:cols w:space="720"/>
        </w:sectPr>
      </w:pPr>
    </w:p>
    <w:p w14:paraId="30380E1F" w14:textId="7F82F9B2"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1" w:name="_Toc517082226"/>
      <w:bookmarkStart w:id="2" w:name="_GoBack"/>
      <w:r w:rsidR="00A31A0B" w:rsidRPr="005167D2">
        <w:rPr>
          <w:rFonts w:ascii="Arial" w:hAnsi="Arial" w:cs="Arial" w:hint="eastAsia"/>
          <w:color w:val="0070C0"/>
          <w:sz w:val="28"/>
          <w:szCs w:val="28"/>
        </w:rPr>
        <w:t xml:space="preserve"> (</w:t>
      </w:r>
      <w:r w:rsidR="00557384" w:rsidRPr="005167D2">
        <w:rPr>
          <w:rFonts w:ascii="Arial" w:hAnsi="Arial" w:cs="Arial" w:hint="eastAsia"/>
          <w:color w:val="0070C0"/>
          <w:sz w:val="28"/>
          <w:szCs w:val="28"/>
        </w:rPr>
        <w:t>A</w:t>
      </w:r>
      <w:r w:rsidR="00A31A0B" w:rsidRPr="005167D2">
        <w:rPr>
          <w:rFonts w:ascii="Arial" w:hAnsi="Arial" w:cs="Arial" w:hint="eastAsia"/>
          <w:color w:val="0070C0"/>
          <w:sz w:val="28"/>
          <w:szCs w:val="28"/>
        </w:rPr>
        <w:t>l</w:t>
      </w:r>
      <w:bookmarkEnd w:id="2"/>
      <w:r w:rsidR="00A31A0B" w:rsidRPr="005167D2">
        <w:rPr>
          <w:rFonts w:ascii="Arial" w:hAnsi="Arial" w:cs="Arial" w:hint="eastAsia"/>
          <w:color w:val="0070C0"/>
          <w:sz w:val="28"/>
          <w:szCs w:val="28"/>
        </w:rPr>
        <w:t xml:space="preserve">l </w:t>
      </w:r>
      <w:r w:rsidR="00557384" w:rsidRPr="005167D2">
        <w:rPr>
          <w:rFonts w:ascii="Arial" w:hAnsi="Arial" w:cs="Arial" w:hint="eastAsia"/>
          <w:color w:val="0070C0"/>
          <w:sz w:val="28"/>
          <w:szCs w:val="28"/>
        </w:rPr>
        <w:t xml:space="preserve">new </w:t>
      </w:r>
      <w:r w:rsidR="00A31A0B" w:rsidRPr="005167D2">
        <w:rPr>
          <w:rFonts w:ascii="Arial" w:hAnsi="Arial" w:cs="Arial" w:hint="eastAsia"/>
          <w:color w:val="0070C0"/>
          <w:sz w:val="28"/>
          <w:szCs w:val="28"/>
        </w:rPr>
        <w:t>text)</w:t>
      </w:r>
    </w:p>
    <w:p w14:paraId="39BE53FF" w14:textId="3FB24834" w:rsidR="003504E7" w:rsidRDefault="003504E7" w:rsidP="003504E7">
      <w:pPr>
        <w:pStyle w:val="2"/>
        <w:rPr>
          <w:lang w:eastAsia="zh-CN"/>
        </w:rPr>
      </w:pPr>
      <w:bookmarkStart w:id="3" w:name="_Toc170188446"/>
      <w:bookmarkStart w:id="4" w:name="_Toc170187020"/>
      <w:bookmarkStart w:id="5" w:name="_Toc162413242"/>
      <w:bookmarkStart w:id="6" w:name="_Toc153792571"/>
      <w:bookmarkStart w:id="7" w:name="_Toc145928531"/>
      <w:bookmarkStart w:id="8" w:name="_Toc131157582"/>
      <w:bookmarkStart w:id="9" w:name="_Toc131157647"/>
      <w:bookmarkStart w:id="10" w:name="_Toc51769125"/>
      <w:bookmarkStart w:id="11" w:name="_Toc11137165"/>
      <w:bookmarkStart w:id="12" w:name="_Toc27846628"/>
      <w:bookmarkStart w:id="13" w:name="_Toc36187756"/>
      <w:bookmarkStart w:id="14" w:name="_Toc59095475"/>
      <w:bookmarkStart w:id="15" w:name="_Toc27846554"/>
      <w:bookmarkStart w:id="16" w:name="_Toc20149834"/>
      <w:bookmarkStart w:id="17" w:name="_Toc47342502"/>
      <w:bookmarkStart w:id="18" w:name="_Toc59095553"/>
      <w:bookmarkStart w:id="19" w:name="_Toc51769202"/>
      <w:bookmarkStart w:id="20" w:name="_Toc45183583"/>
      <w:bookmarkStart w:id="21" w:name="_Toc47342425"/>
      <w:bookmarkStart w:id="22" w:name="_Toc45183660"/>
      <w:bookmarkStart w:id="23" w:name="_Toc5026447"/>
      <w:bookmarkStart w:id="24" w:name="_Toc36187679"/>
      <w:bookmarkStart w:id="25" w:name="_Toc20149762"/>
      <w:bookmarkStart w:id="26" w:name="_Toc114665633"/>
      <w:bookmarkStart w:id="27" w:name="_Toc170186935"/>
      <w:bookmarkStart w:id="28" w:name="_Toc58920625"/>
      <w:bookmarkStart w:id="29" w:name="_Toc170186915"/>
      <w:bookmarkEnd w:id="1"/>
      <w:r>
        <w:rPr>
          <w:lang w:eastAsia="ko-KR"/>
        </w:rPr>
        <w:t>6.2</w:t>
      </w:r>
      <w:r>
        <w:rPr>
          <w:rFonts w:hint="eastAsia"/>
          <w:lang w:eastAsia="zh-CN"/>
        </w:rPr>
        <w:t>X</w:t>
      </w:r>
      <w:r>
        <w:rPr>
          <w:lang w:eastAsia="ko-KR"/>
        </w:rPr>
        <w:tab/>
      </w:r>
      <w:r w:rsidR="005122B2">
        <w:rPr>
          <w:lang w:eastAsia="ko-KR"/>
        </w:rPr>
        <w:t xml:space="preserve">5GC </w:t>
      </w:r>
      <w:r w:rsidR="005122B2">
        <w:rPr>
          <w:rFonts w:hint="eastAsia"/>
          <w:lang w:eastAsia="zh-CN"/>
        </w:rPr>
        <w:t>supports</w:t>
      </w:r>
      <w:r w:rsidR="005122B2">
        <w:rPr>
          <w:lang w:eastAsia="ko-KR"/>
        </w:rPr>
        <w:t xml:space="preserve"> </w:t>
      </w:r>
      <w:r>
        <w:rPr>
          <w:rFonts w:hint="eastAsia"/>
          <w:lang w:eastAsia="zh-CN"/>
        </w:rPr>
        <w:t xml:space="preserve">Vertical </w:t>
      </w:r>
      <w:r>
        <w:rPr>
          <w:lang w:eastAsia="ko-KR"/>
        </w:rPr>
        <w:t>Federated Learning</w:t>
      </w:r>
      <w:bookmarkEnd w:id="3"/>
    </w:p>
    <w:p w14:paraId="55A91D7A" w14:textId="1A0E4F84" w:rsidR="003504E7" w:rsidRDefault="003504E7" w:rsidP="003504E7">
      <w:pPr>
        <w:pStyle w:val="3"/>
        <w:rPr>
          <w:lang w:eastAsia="ko-KR"/>
        </w:rPr>
      </w:pPr>
      <w:bookmarkStart w:id="30" w:name="_CR6_2C_1"/>
      <w:bookmarkStart w:id="31" w:name="_Toc170188447"/>
      <w:bookmarkEnd w:id="30"/>
      <w:r>
        <w:rPr>
          <w:lang w:eastAsia="ko-KR"/>
        </w:rPr>
        <w:t>6.2</w:t>
      </w:r>
      <w:r>
        <w:rPr>
          <w:rFonts w:hint="eastAsia"/>
          <w:lang w:eastAsia="zh-CN"/>
        </w:rPr>
        <w:t>X</w:t>
      </w:r>
      <w:r>
        <w:rPr>
          <w:lang w:eastAsia="ko-KR"/>
        </w:rPr>
        <w:t>.1</w:t>
      </w:r>
      <w:r>
        <w:rPr>
          <w:lang w:eastAsia="ko-KR"/>
        </w:rPr>
        <w:tab/>
        <w:t>General</w:t>
      </w:r>
      <w:bookmarkEnd w:id="31"/>
    </w:p>
    <w:p w14:paraId="53DCA1DE" w14:textId="593A720C" w:rsidR="003504E7" w:rsidRDefault="003504E7" w:rsidP="003504E7">
      <w:pPr>
        <w:rPr>
          <w:lang w:eastAsia="ko-KR"/>
        </w:rPr>
      </w:pPr>
      <w:r>
        <w:rPr>
          <w:lang w:eastAsia="ko-KR"/>
        </w:rPr>
        <w:t xml:space="preserve">This clause specifies how </w:t>
      </w:r>
      <w:r w:rsidR="005122B2">
        <w:rPr>
          <w:lang w:eastAsia="ko-KR"/>
        </w:rPr>
        <w:t xml:space="preserve">5GC </w:t>
      </w:r>
      <w:r w:rsidR="005122B2">
        <w:rPr>
          <w:rFonts w:hint="eastAsia"/>
        </w:rPr>
        <w:t>support</w:t>
      </w:r>
      <w:r w:rsidR="002D32C6">
        <w:rPr>
          <w:rFonts w:hint="eastAsia"/>
        </w:rPr>
        <w:t>s</w:t>
      </w:r>
      <w:r w:rsidR="005122B2" w:rsidRPr="005122B2">
        <w:rPr>
          <w:rFonts w:hint="eastAsia"/>
        </w:rPr>
        <w:t xml:space="preserve"> </w:t>
      </w:r>
      <w:r w:rsidR="005122B2" w:rsidRPr="006A6237">
        <w:t>model training and model inference using V</w:t>
      </w:r>
      <w:r w:rsidR="005122B2" w:rsidRPr="006A6237">
        <w:rPr>
          <w:rFonts w:hint="eastAsia"/>
        </w:rPr>
        <w:t>ertical</w:t>
      </w:r>
      <w:r w:rsidR="005122B2" w:rsidRPr="006A6237">
        <w:t xml:space="preserve"> Federated Learning</w:t>
      </w:r>
      <w:r w:rsidR="005122B2">
        <w:rPr>
          <w:lang w:eastAsia="ko-KR"/>
        </w:rPr>
        <w:t xml:space="preserve"> (VFL)</w:t>
      </w:r>
      <w:r>
        <w:rPr>
          <w:lang w:eastAsia="ko-KR"/>
        </w:rPr>
        <w:t>.</w:t>
      </w:r>
      <w:r w:rsidRPr="003504E7">
        <w:t xml:space="preserve"> </w:t>
      </w:r>
      <w:r w:rsidRPr="003504E7">
        <w:rPr>
          <w:lang w:eastAsia="ko-KR"/>
        </w:rPr>
        <w:t>Either the NWDAF or the AF can act as VFL server and initiate</w:t>
      </w:r>
      <w:r w:rsidR="00AB7F11">
        <w:rPr>
          <w:lang w:eastAsia="ko-KR"/>
        </w:rPr>
        <w:t xml:space="preserve"> VFL process</w:t>
      </w:r>
      <w:r w:rsidRPr="003504E7">
        <w:rPr>
          <w:lang w:eastAsia="ko-KR"/>
        </w:rPr>
        <w:t xml:space="preserve"> with the VFL client(s).</w:t>
      </w:r>
    </w:p>
    <w:p w14:paraId="523AA59A" w14:textId="68CFB35F" w:rsidR="003504E7" w:rsidRDefault="003504E7" w:rsidP="003504E7">
      <w:pPr>
        <w:pStyle w:val="3"/>
        <w:rPr>
          <w:lang w:eastAsia="ko-KR"/>
        </w:rPr>
      </w:pPr>
      <w:bookmarkStart w:id="32" w:name="_CR6_2C_2"/>
      <w:bookmarkStart w:id="33" w:name="_Toc170188448"/>
      <w:bookmarkEnd w:id="32"/>
      <w:r>
        <w:rPr>
          <w:lang w:eastAsia="ko-KR"/>
        </w:rPr>
        <w:t>6.2</w:t>
      </w:r>
      <w:r>
        <w:rPr>
          <w:rFonts w:hint="eastAsia"/>
          <w:lang w:eastAsia="zh-CN"/>
        </w:rPr>
        <w:t>X</w:t>
      </w:r>
      <w:r>
        <w:rPr>
          <w:lang w:eastAsia="ko-KR"/>
        </w:rPr>
        <w:t>.2</w:t>
      </w:r>
      <w:r>
        <w:rPr>
          <w:lang w:eastAsia="ko-KR"/>
        </w:rPr>
        <w:tab/>
        <w:t>Procedures</w:t>
      </w:r>
      <w:bookmarkEnd w:id="33"/>
    </w:p>
    <w:p w14:paraId="5358813B" w14:textId="738D5228" w:rsidR="00AB7F11" w:rsidRDefault="00DA5CFB" w:rsidP="00605469">
      <w:pPr>
        <w:pStyle w:val="4"/>
      </w:pPr>
      <w:bookmarkStart w:id="34" w:name="_CR6_2C_2_1"/>
      <w:bookmarkStart w:id="35" w:name="_Toc168570094"/>
      <w:bookmarkStart w:id="36" w:name="_Toc170188450"/>
      <w:bookmarkEnd w:id="34"/>
      <w:r w:rsidRPr="001C406B">
        <w:t>6.</w:t>
      </w:r>
      <w:r w:rsidR="008E5DA7">
        <w:rPr>
          <w:rFonts w:hint="eastAsia"/>
          <w:lang w:eastAsia="zh-CN"/>
        </w:rPr>
        <w:t>2X</w:t>
      </w:r>
      <w:r w:rsidRPr="001C406B">
        <w:t>.2.</w:t>
      </w:r>
      <w:r w:rsidR="00AB7F11">
        <w:t>x</w:t>
      </w:r>
      <w:r w:rsidR="002D32C6">
        <w:tab/>
      </w:r>
      <w:r w:rsidR="00AB7F11">
        <w:t>VFL training process</w:t>
      </w:r>
      <w:bookmarkEnd w:id="35"/>
    </w:p>
    <w:p w14:paraId="3D1524C4" w14:textId="40A68681" w:rsidR="00DA5CFB" w:rsidRDefault="00AB7F11" w:rsidP="00A31A0B">
      <w:pPr>
        <w:pStyle w:val="5"/>
        <w:rPr>
          <w:rFonts w:eastAsiaTheme="minorEastAsia"/>
        </w:rPr>
      </w:pPr>
      <w:r w:rsidRPr="00AB7F11">
        <w:t>6.2X.2.x</w:t>
      </w:r>
      <w:r>
        <w:t>.x</w:t>
      </w:r>
      <w:r w:rsidR="002D32C6">
        <w:tab/>
      </w:r>
      <w:r w:rsidR="00605469">
        <w:rPr>
          <w:rFonts w:hint="eastAsia"/>
        </w:rPr>
        <w:t>P</w:t>
      </w:r>
      <w:r w:rsidR="00605469">
        <w:rPr>
          <w:lang w:eastAsia="ko-KR"/>
        </w:rPr>
        <w:t xml:space="preserve">rocedure for </w:t>
      </w:r>
      <w:r w:rsidR="00605469">
        <w:rPr>
          <w:rFonts w:hint="eastAsia"/>
        </w:rPr>
        <w:t>VFL training when NWDAF acts as VFL server</w:t>
      </w:r>
    </w:p>
    <w:p w14:paraId="68273B30" w14:textId="1D86B14E" w:rsidR="007C30B0" w:rsidRDefault="009450E0" w:rsidP="00C93F49">
      <w:pPr>
        <w:pStyle w:val="TH"/>
        <w:rPr>
          <w:lang w:val="en-GB"/>
        </w:rPr>
      </w:pPr>
      <w:r>
        <w:object w:dxaOrig="18751" w:dyaOrig="12796" w14:anchorId="20511F46">
          <v:shape id="_x0000_i1027" type="#_x0000_t75" style="width:452.85pt;height:309pt" o:ole="">
            <v:imagedata r:id="rId17" o:title=""/>
          </v:shape>
          <o:OLEObject Type="Embed" ProgID="Visio.Drawing.15" ShapeID="_x0000_i1027" DrawAspect="Content" ObjectID="_1784724707" r:id="rId18"/>
        </w:object>
      </w:r>
    </w:p>
    <w:p w14:paraId="281FF22A" w14:textId="5F9491F5" w:rsidR="00DA5CFB" w:rsidRPr="001C406B" w:rsidRDefault="00DA5CFB" w:rsidP="00C93F49">
      <w:pPr>
        <w:pStyle w:val="TF"/>
        <w:rPr>
          <w:rFonts w:eastAsia="Yu Mincho"/>
        </w:rPr>
      </w:pPr>
      <w:r w:rsidRPr="001C406B">
        <w:t>Figure 6.</w:t>
      </w:r>
      <w:r w:rsidR="00493680">
        <w:rPr>
          <w:rFonts w:hint="eastAsia"/>
        </w:rPr>
        <w:t>2X</w:t>
      </w:r>
      <w:r w:rsidRPr="001C406B">
        <w:t>.2.</w:t>
      </w:r>
      <w:r w:rsidR="00A31A0B">
        <w:rPr>
          <w:rFonts w:hint="eastAsia"/>
        </w:rPr>
        <w:t>x.x</w:t>
      </w:r>
      <w:r w:rsidRPr="001C406B">
        <w:t xml:space="preserve">: </w:t>
      </w:r>
      <w:r w:rsidRPr="001C406B">
        <w:rPr>
          <w:rFonts w:eastAsia="Malgun Gothic"/>
        </w:rPr>
        <w:t>VFL training procedure when NWDAF acts as the VFL server</w:t>
      </w:r>
    </w:p>
    <w:p w14:paraId="186C9ECA" w14:textId="3F273884" w:rsidR="009450E0" w:rsidRDefault="009450E0" w:rsidP="00DA5CFB">
      <w:pPr>
        <w:pStyle w:val="B1"/>
        <w:rPr>
          <w:rFonts w:eastAsiaTheme="minorEastAsia"/>
          <w:lang w:val="x-none"/>
        </w:rPr>
      </w:pPr>
      <w:r>
        <w:rPr>
          <w:rFonts w:eastAsiaTheme="minorEastAsia" w:hint="eastAsia"/>
          <w:lang w:val="x-none"/>
        </w:rPr>
        <w:t>0</w:t>
      </w:r>
      <w:r>
        <w:rPr>
          <w:rFonts w:eastAsiaTheme="minorEastAsia"/>
          <w:lang w:val="x-none"/>
        </w:rPr>
        <w:t>.</w:t>
      </w:r>
      <w:r>
        <w:rPr>
          <w:rFonts w:eastAsiaTheme="minorEastAsia"/>
          <w:lang w:val="x-none"/>
        </w:rPr>
        <w:tab/>
        <w:t>[</w:t>
      </w:r>
      <w:r>
        <w:rPr>
          <w:lang w:eastAsia="ko-KR"/>
        </w:rPr>
        <w:t>Optional</w:t>
      </w:r>
      <w:r>
        <w:rPr>
          <w:rFonts w:eastAsiaTheme="minorEastAsia"/>
          <w:lang w:val="x-none"/>
        </w:rPr>
        <w:t xml:space="preserve">] The consumer NF may </w:t>
      </w:r>
      <w:r w:rsidRPr="001C406B">
        <w:t xml:space="preserve">send analytics request to NWDAF </w:t>
      </w:r>
      <w:r>
        <w:t xml:space="preserve">by using </w:t>
      </w:r>
      <w:proofErr w:type="spellStart"/>
      <w:r w:rsidRPr="005D2CF1">
        <w:t>Nnwdaf_AnalyticsSubscription_Subscribe</w:t>
      </w:r>
      <w:proofErr w:type="spellEnd"/>
      <w:r w:rsidRPr="005D2CF1">
        <w:t xml:space="preserve"> service</w:t>
      </w:r>
      <w:r w:rsidRPr="001C406B">
        <w:t xml:space="preserve"> </w:t>
      </w:r>
      <w:r>
        <w:t xml:space="preserve">or </w:t>
      </w:r>
      <w:proofErr w:type="spellStart"/>
      <w:r w:rsidRPr="005D2CF1">
        <w:t>Nnwdaf_AnalyticsInfo_Request</w:t>
      </w:r>
      <w:proofErr w:type="spellEnd"/>
      <w:r w:rsidRPr="005D2CF1">
        <w:t xml:space="preserve"> service</w:t>
      </w:r>
      <w:r w:rsidRPr="001C406B">
        <w:t xml:space="preserve"> with analytics ID, Target of Analytics Reporting and analytics filter</w:t>
      </w:r>
      <w:r>
        <w:t xml:space="preserve"> information</w:t>
      </w:r>
      <w:r w:rsidR="001D6AC6">
        <w:t xml:space="preserve"> (e.g. AOI)</w:t>
      </w:r>
      <w:r w:rsidRPr="001C406B">
        <w:t>.</w:t>
      </w:r>
    </w:p>
    <w:p w14:paraId="02AFC983" w14:textId="457DE2E0" w:rsidR="00490143" w:rsidRDefault="00490143" w:rsidP="00DA5CFB">
      <w:pPr>
        <w:pStyle w:val="B1"/>
        <w:rPr>
          <w:rFonts w:eastAsiaTheme="minorEastAsia"/>
        </w:rPr>
      </w:pPr>
      <w:r>
        <w:rPr>
          <w:rFonts w:eastAsiaTheme="minorEastAsia" w:hint="eastAsia"/>
        </w:rPr>
        <w:t>1.</w:t>
      </w:r>
      <w:r>
        <w:rPr>
          <w:rFonts w:eastAsiaTheme="minorEastAsia"/>
        </w:rPr>
        <w:tab/>
      </w:r>
      <w:r w:rsidR="00D66D8B">
        <w:rPr>
          <w:rFonts w:eastAsiaTheme="minorEastAsia"/>
        </w:rPr>
        <w:t xml:space="preserve">Based on the request in step 0 or the </w:t>
      </w:r>
      <w:r w:rsidR="00B3138A">
        <w:rPr>
          <w:rFonts w:eastAsiaTheme="minorEastAsia"/>
        </w:rPr>
        <w:t>internal logic, t</w:t>
      </w:r>
      <w:r w:rsidRPr="00490143">
        <w:rPr>
          <w:rFonts w:eastAsiaTheme="minorEastAsia"/>
        </w:rPr>
        <w:t xml:space="preserve">he NWDAF as the VFL server may determine to use VFL mechanism if the ML model needs to be trained on local data set(s) but some data cannot be obtained from data source AF(s) (e.g. due to data privacy, data security). NWDAF as the VFL server allocates an ML model identifier, which is used to associate with the distributed ML Models during the VFL training process and used to </w:t>
      </w:r>
      <w:proofErr w:type="spellStart"/>
      <w:r w:rsidRPr="00490143">
        <w:rPr>
          <w:rFonts w:eastAsiaTheme="minorEastAsia"/>
        </w:rPr>
        <w:t>to</w:t>
      </w:r>
      <w:proofErr w:type="spellEnd"/>
      <w:r w:rsidRPr="00490143">
        <w:rPr>
          <w:rFonts w:eastAsiaTheme="minorEastAsia"/>
        </w:rPr>
        <w:t xml:space="preserve"> correlate the participants (i.e. VFL server and VFL client(s)) during the VFL training and subsequent VFL inference process.</w:t>
      </w:r>
    </w:p>
    <w:p w14:paraId="09090701" w14:textId="2EDC975F" w:rsidR="00490143" w:rsidRDefault="00490143" w:rsidP="00DA5CFB">
      <w:pPr>
        <w:pStyle w:val="B1"/>
        <w:rPr>
          <w:rFonts w:eastAsiaTheme="minorEastAsia"/>
        </w:rPr>
      </w:pPr>
      <w:r>
        <w:rPr>
          <w:rFonts w:eastAsiaTheme="minorEastAsia" w:hint="eastAsia"/>
        </w:rPr>
        <w:t>2.</w:t>
      </w:r>
      <w:r>
        <w:rPr>
          <w:rFonts w:eastAsiaTheme="minorEastAsia"/>
        </w:rPr>
        <w:tab/>
      </w:r>
      <w:r w:rsidRPr="00490143">
        <w:rPr>
          <w:rFonts w:eastAsiaTheme="minorEastAsia"/>
        </w:rPr>
        <w:t>The NWDAF as VFL server selects VFL client(s) (i.e., NWDAF, AF) to participate the VFL training procedure by querying NRF as described in clause 6.2X.</w:t>
      </w:r>
      <w:proofErr w:type="gramStart"/>
      <w:r w:rsidRPr="00490143">
        <w:rPr>
          <w:rFonts w:eastAsiaTheme="minorEastAsia"/>
        </w:rPr>
        <w:t>2.y</w:t>
      </w:r>
      <w:r>
        <w:rPr>
          <w:rFonts w:eastAsiaTheme="minorEastAsia" w:hint="eastAsia"/>
        </w:rPr>
        <w:t>.</w:t>
      </w:r>
      <w:proofErr w:type="gramEnd"/>
    </w:p>
    <w:p w14:paraId="460B9C16" w14:textId="3DD8A36D" w:rsidR="00490143" w:rsidRDefault="00490143" w:rsidP="00DA5CFB">
      <w:pPr>
        <w:pStyle w:val="B1"/>
        <w:rPr>
          <w:rFonts w:eastAsiaTheme="minorEastAsia"/>
        </w:rPr>
      </w:pPr>
      <w:r>
        <w:rPr>
          <w:rFonts w:eastAsiaTheme="minorEastAsia" w:hint="eastAsia"/>
        </w:rPr>
        <w:t>3.</w:t>
      </w:r>
      <w:r>
        <w:rPr>
          <w:rFonts w:eastAsiaTheme="minorEastAsia"/>
        </w:rPr>
        <w:tab/>
      </w:r>
      <w:r w:rsidRPr="00490143">
        <w:rPr>
          <w:rFonts w:eastAsiaTheme="minorEastAsia"/>
        </w:rPr>
        <w:t xml:space="preserve">The NWDAF as VFL server and selected VFL clients </w:t>
      </w:r>
      <w:proofErr w:type="spellStart"/>
      <w:r w:rsidRPr="00490143">
        <w:rPr>
          <w:rFonts w:eastAsiaTheme="minorEastAsia"/>
        </w:rPr>
        <w:t>perfrom</w:t>
      </w:r>
      <w:proofErr w:type="spellEnd"/>
      <w:r w:rsidRPr="00490143">
        <w:rPr>
          <w:rFonts w:eastAsiaTheme="minorEastAsia"/>
        </w:rPr>
        <w:t xml:space="preserve"> the samples alignment procedure as described in clause </w:t>
      </w:r>
      <w:proofErr w:type="gramStart"/>
      <w:r w:rsidRPr="00490143">
        <w:rPr>
          <w:rFonts w:eastAsiaTheme="minorEastAsia"/>
        </w:rPr>
        <w:t>6.2X.2.z</w:t>
      </w:r>
      <w:proofErr w:type="gramEnd"/>
      <w:r w:rsidR="00D530E0">
        <w:rPr>
          <w:rFonts w:eastAsiaTheme="minorEastAsia"/>
        </w:rPr>
        <w:t>, and optional feature alignment procedure as described in clause 6.2X.y.y</w:t>
      </w:r>
      <w:r w:rsidRPr="00490143">
        <w:rPr>
          <w:rFonts w:eastAsiaTheme="minorEastAsia"/>
        </w:rPr>
        <w:t>.</w:t>
      </w:r>
    </w:p>
    <w:p w14:paraId="22185E2F" w14:textId="4DC9FB26" w:rsidR="00493680" w:rsidRDefault="00A31A0B" w:rsidP="00DA5CFB">
      <w:pPr>
        <w:pStyle w:val="B1"/>
        <w:rPr>
          <w:rFonts w:eastAsiaTheme="minorEastAsia"/>
        </w:rPr>
      </w:pPr>
      <w:r>
        <w:rPr>
          <w:rFonts w:eastAsiaTheme="minorEastAsia" w:hint="eastAsia"/>
        </w:rPr>
        <w:t>4</w:t>
      </w:r>
      <w:r w:rsidR="00493680">
        <w:rPr>
          <w:rFonts w:eastAsiaTheme="minorEastAsia" w:hint="eastAsia"/>
        </w:rPr>
        <w:t>a.</w:t>
      </w:r>
      <w:r w:rsidR="00493680">
        <w:rPr>
          <w:rFonts w:eastAsiaTheme="minorEastAsia"/>
        </w:rPr>
        <w:tab/>
      </w:r>
      <w:r w:rsidR="00C57902">
        <w:rPr>
          <w:rFonts w:eastAsiaTheme="minorEastAsia"/>
        </w:rPr>
        <w:t xml:space="preserve">[Conditional] </w:t>
      </w:r>
      <w:r w:rsidR="00493680" w:rsidRPr="001C406B">
        <w:rPr>
          <w:rFonts w:eastAsiaTheme="minorEastAsia"/>
        </w:rPr>
        <w:t>The NWDAF</w:t>
      </w:r>
      <w:r w:rsidR="00FA2F6B" w:rsidRPr="00FA2F6B">
        <w:rPr>
          <w:rFonts w:eastAsiaTheme="minorEastAsia"/>
          <w:lang w:eastAsia="en-US"/>
        </w:rPr>
        <w:t xml:space="preserve"> </w:t>
      </w:r>
      <w:r w:rsidR="00FA2F6B" w:rsidRPr="001C406B">
        <w:rPr>
          <w:rFonts w:eastAsiaTheme="minorEastAsia"/>
          <w:lang w:eastAsia="en-US"/>
        </w:rPr>
        <w:t>as the VFL server</w:t>
      </w:r>
      <w:r w:rsidR="00493680" w:rsidRPr="001C406B">
        <w:rPr>
          <w:rFonts w:eastAsiaTheme="minorEastAsia"/>
        </w:rPr>
        <w:t xml:space="preserve"> sends </w:t>
      </w:r>
      <w:proofErr w:type="spellStart"/>
      <w:r w:rsidR="00493680">
        <w:rPr>
          <w:lang w:eastAsia="ko-KR"/>
        </w:rPr>
        <w:t>Nnwdaf_MLModelTraining_Subscribe</w:t>
      </w:r>
      <w:proofErr w:type="spellEnd"/>
      <w:r w:rsidR="00493680">
        <w:rPr>
          <w:lang w:eastAsia="ko-KR"/>
        </w:rPr>
        <w:t xml:space="preserve"> to the selected NWDAF</w:t>
      </w:r>
      <w:r w:rsidR="00120F51">
        <w:rPr>
          <w:rFonts w:hint="eastAsia"/>
        </w:rPr>
        <w:t>(s)</w:t>
      </w:r>
      <w:r w:rsidR="00320427">
        <w:t xml:space="preserve"> </w:t>
      </w:r>
      <w:r w:rsidR="00320427">
        <w:rPr>
          <w:rFonts w:hint="eastAsia"/>
        </w:rPr>
        <w:t>as</w:t>
      </w:r>
      <w:r w:rsidR="00320427">
        <w:t xml:space="preserve"> VFL </w:t>
      </w:r>
      <w:r w:rsidR="00320427">
        <w:rPr>
          <w:rFonts w:hint="eastAsia"/>
        </w:rPr>
        <w:t>client</w:t>
      </w:r>
      <w:r w:rsidR="0049210F">
        <w:rPr>
          <w:rFonts w:eastAsiaTheme="minorEastAsia" w:hint="eastAsia"/>
        </w:rPr>
        <w:t>. The service operation includes</w:t>
      </w:r>
      <w:r w:rsidR="00FA2F6B">
        <w:rPr>
          <w:rFonts w:eastAsiaTheme="minorEastAsia" w:hint="eastAsia"/>
        </w:rPr>
        <w:t xml:space="preserve"> the</w:t>
      </w:r>
      <w:r w:rsidR="00493680">
        <w:rPr>
          <w:rFonts w:eastAsiaTheme="minorEastAsia" w:hint="eastAsia"/>
        </w:rPr>
        <w:t xml:space="preserve"> </w:t>
      </w:r>
      <w:r w:rsidR="00493680" w:rsidRPr="001C406B">
        <w:rPr>
          <w:rFonts w:eastAsiaTheme="minorEastAsia"/>
        </w:rPr>
        <w:t>analytics ID</w:t>
      </w:r>
      <w:r w:rsidR="0049210F">
        <w:rPr>
          <w:rFonts w:eastAsiaTheme="minorEastAsia" w:hint="eastAsia"/>
        </w:rPr>
        <w:t xml:space="preserve"> (i.e., </w:t>
      </w:r>
      <w:r w:rsidR="0049210F">
        <w:rPr>
          <w:rFonts w:eastAsia="等线"/>
        </w:rPr>
        <w:t>VFL training of models for analytics ID</w:t>
      </w:r>
      <w:r w:rsidR="0049210F">
        <w:rPr>
          <w:rFonts w:eastAsiaTheme="minorEastAsia" w:hint="eastAsia"/>
        </w:rPr>
        <w:t>)</w:t>
      </w:r>
      <w:r w:rsidR="00493680" w:rsidRPr="001C406B">
        <w:rPr>
          <w:rFonts w:eastAsiaTheme="minorEastAsia"/>
        </w:rPr>
        <w:t>,</w:t>
      </w:r>
      <w:r w:rsidR="00FA2F6B">
        <w:rPr>
          <w:rFonts w:eastAsiaTheme="minorEastAsia" w:hint="eastAsia"/>
        </w:rPr>
        <w:t xml:space="preserve"> </w:t>
      </w:r>
      <w:r w:rsidR="000965BE" w:rsidRPr="001C406B">
        <w:rPr>
          <w:rFonts w:eastAsiaTheme="minorEastAsia"/>
        </w:rPr>
        <w:t>the</w:t>
      </w:r>
      <w:r w:rsidR="00320427">
        <w:rPr>
          <w:rFonts w:eastAsiaTheme="minorEastAsia"/>
        </w:rPr>
        <w:t xml:space="preserve"> </w:t>
      </w:r>
      <w:r w:rsidR="00320427">
        <w:rPr>
          <w:rFonts w:eastAsiaTheme="minorEastAsia" w:hint="eastAsia"/>
        </w:rPr>
        <w:t>allocated</w:t>
      </w:r>
      <w:r w:rsidR="00320427">
        <w:rPr>
          <w:rFonts w:eastAsiaTheme="minorEastAsia"/>
        </w:rPr>
        <w:t xml:space="preserve"> ML </w:t>
      </w:r>
      <w:r w:rsidR="00320427">
        <w:rPr>
          <w:rFonts w:eastAsiaTheme="minorEastAsia" w:hint="eastAsia"/>
        </w:rPr>
        <w:t>model</w:t>
      </w:r>
      <w:r w:rsidR="00320427">
        <w:rPr>
          <w:rFonts w:eastAsiaTheme="minorEastAsia"/>
        </w:rPr>
        <w:t xml:space="preserve"> </w:t>
      </w:r>
      <w:r>
        <w:rPr>
          <w:rFonts w:eastAsiaTheme="minorEastAsia" w:hint="eastAsia"/>
        </w:rPr>
        <w:t>identifier</w:t>
      </w:r>
      <w:r w:rsidR="000965BE">
        <w:rPr>
          <w:rFonts w:eastAsiaTheme="minorEastAsia" w:hint="eastAsia"/>
        </w:rPr>
        <w:t xml:space="preserve"> and</w:t>
      </w:r>
      <w:r w:rsidR="00557384">
        <w:rPr>
          <w:rFonts w:eastAsiaTheme="minorEastAsia" w:hint="eastAsia"/>
        </w:rPr>
        <w:t xml:space="preserve"> optional</w:t>
      </w:r>
      <w:r w:rsidR="000965BE" w:rsidRPr="005D2CF1">
        <w:t xml:space="preserve"> </w:t>
      </w:r>
      <w:r w:rsidR="00FA2F6B">
        <w:rPr>
          <w:rFonts w:eastAsiaTheme="minorEastAsia" w:hint="eastAsia"/>
        </w:rPr>
        <w:t xml:space="preserve">the </w:t>
      </w:r>
      <w:r w:rsidR="00752CFE" w:rsidRPr="00752CFE">
        <w:rPr>
          <w:rFonts w:eastAsiaTheme="minorEastAsia"/>
        </w:rPr>
        <w:t xml:space="preserve">analytic filter </w:t>
      </w:r>
      <w:r w:rsidR="00557384">
        <w:rPr>
          <w:rFonts w:eastAsiaTheme="minorEastAsia"/>
        </w:rPr>
        <w:t>information</w:t>
      </w:r>
      <w:r w:rsidR="00557384">
        <w:rPr>
          <w:rFonts w:eastAsiaTheme="minorEastAsia" w:hint="eastAsia"/>
        </w:rPr>
        <w:t xml:space="preserve"> (e.g., AOI)</w:t>
      </w:r>
      <w:r w:rsidR="00493680" w:rsidRPr="001C406B">
        <w:rPr>
          <w:rFonts w:eastAsiaTheme="minorEastAsia"/>
        </w:rPr>
        <w:t>.</w:t>
      </w:r>
    </w:p>
    <w:p w14:paraId="61669849" w14:textId="28801C95" w:rsidR="00493680" w:rsidRDefault="00A31A0B" w:rsidP="00DA5CFB">
      <w:pPr>
        <w:pStyle w:val="B1"/>
        <w:rPr>
          <w:rFonts w:eastAsiaTheme="minorEastAsia"/>
        </w:rPr>
      </w:pPr>
      <w:r>
        <w:rPr>
          <w:rFonts w:eastAsiaTheme="minorEastAsia" w:hint="eastAsia"/>
        </w:rPr>
        <w:t>4</w:t>
      </w:r>
      <w:r w:rsidR="0049210F">
        <w:rPr>
          <w:rFonts w:eastAsiaTheme="minorEastAsia" w:hint="eastAsia"/>
        </w:rPr>
        <w:t>b.</w:t>
      </w:r>
      <w:r w:rsidR="0049210F">
        <w:rPr>
          <w:rFonts w:eastAsiaTheme="minorEastAsia"/>
        </w:rPr>
        <w:tab/>
      </w:r>
      <w:r w:rsidR="00C57902" w:rsidRPr="00C57902">
        <w:rPr>
          <w:rFonts w:eastAsiaTheme="minorEastAsia"/>
        </w:rPr>
        <w:t xml:space="preserve">[Conditional] </w:t>
      </w:r>
      <w:r w:rsidR="00FA2F6B">
        <w:rPr>
          <w:rFonts w:eastAsiaTheme="minorEastAsia" w:hint="eastAsia"/>
        </w:rPr>
        <w:t>The NWDAF</w:t>
      </w:r>
      <w:r w:rsidR="00FA2F6B" w:rsidRPr="00FA2F6B">
        <w:rPr>
          <w:rFonts w:eastAsiaTheme="minorEastAsia"/>
          <w:lang w:eastAsia="en-US"/>
        </w:rPr>
        <w:t xml:space="preserve"> </w:t>
      </w:r>
      <w:r w:rsidR="00FA2F6B">
        <w:rPr>
          <w:rFonts w:eastAsiaTheme="minorEastAsia" w:hint="eastAsia"/>
        </w:rPr>
        <w:t xml:space="preserve">sends the </w:t>
      </w:r>
      <w:r w:rsidR="00FA2F6B" w:rsidRPr="001C406B">
        <w:rPr>
          <w:rFonts w:eastAsiaTheme="minorEastAsia"/>
        </w:rPr>
        <w:t xml:space="preserve">VFL training request to </w:t>
      </w:r>
      <w:r w:rsidR="00120F51">
        <w:rPr>
          <w:rFonts w:eastAsiaTheme="minorEastAsia" w:hint="eastAsia"/>
        </w:rPr>
        <w:t>the</w:t>
      </w:r>
      <w:r w:rsidR="00FA2F6B" w:rsidRPr="001C406B">
        <w:rPr>
          <w:rFonts w:eastAsiaTheme="minorEastAsia"/>
        </w:rPr>
        <w:t xml:space="preserve"> AF</w:t>
      </w:r>
      <w:r w:rsidR="00120F51">
        <w:rPr>
          <w:rFonts w:eastAsiaTheme="minorEastAsia" w:hint="eastAsia"/>
        </w:rPr>
        <w:t>(s)</w:t>
      </w:r>
      <w:r w:rsidR="00FA368E">
        <w:rPr>
          <w:rFonts w:eastAsiaTheme="minorEastAsia"/>
        </w:rPr>
        <w:t xml:space="preserve"> </w:t>
      </w:r>
      <w:r w:rsidR="00FA368E">
        <w:rPr>
          <w:rFonts w:eastAsiaTheme="minorEastAsia" w:hint="eastAsia"/>
        </w:rPr>
        <w:t>as</w:t>
      </w:r>
      <w:r w:rsidR="00FA368E">
        <w:rPr>
          <w:rFonts w:eastAsiaTheme="minorEastAsia"/>
        </w:rPr>
        <w:t xml:space="preserve"> VFL </w:t>
      </w:r>
      <w:r w:rsidR="00FA368E">
        <w:rPr>
          <w:rFonts w:eastAsiaTheme="minorEastAsia" w:hint="eastAsia"/>
        </w:rPr>
        <w:t>clients</w:t>
      </w:r>
      <w:r w:rsidR="00120F51">
        <w:rPr>
          <w:rFonts w:eastAsiaTheme="minorEastAsia" w:hint="eastAsia"/>
        </w:rPr>
        <w:t xml:space="preserve"> by invoking</w:t>
      </w:r>
      <w:r w:rsidR="00120F51" w:rsidRPr="00120F51">
        <w:rPr>
          <w:lang w:eastAsia="ko-KR"/>
        </w:rPr>
        <w:t xml:space="preserve"> </w:t>
      </w:r>
      <w:proofErr w:type="spellStart"/>
      <w:r w:rsidR="00120F51" w:rsidRPr="005D2CF1">
        <w:t>Naf_</w:t>
      </w:r>
      <w:r w:rsidR="00120F51">
        <w:rPr>
          <w:rFonts w:hint="eastAsia"/>
        </w:rPr>
        <w:t>VFL</w:t>
      </w:r>
      <w:r w:rsidR="00FA368E">
        <w:t>T</w:t>
      </w:r>
      <w:r w:rsidR="00FA368E">
        <w:rPr>
          <w:rFonts w:hint="eastAsia"/>
        </w:rPr>
        <w:t>ranining</w:t>
      </w:r>
      <w:r w:rsidR="00120F51" w:rsidRPr="005D2CF1">
        <w:t>_Subscribe</w:t>
      </w:r>
      <w:proofErr w:type="spellEnd"/>
      <w:r w:rsidR="00120F51">
        <w:rPr>
          <w:rFonts w:hint="eastAsia"/>
        </w:rPr>
        <w:t xml:space="preserve"> service</w:t>
      </w:r>
      <w:r>
        <w:rPr>
          <w:rStyle w:val="a8"/>
          <w:rFonts w:hint="eastAsia"/>
        </w:rPr>
        <w:t>.</w:t>
      </w:r>
      <w:r w:rsidR="00C93F49" w:rsidRPr="00C93F49">
        <w:t xml:space="preserve"> </w:t>
      </w:r>
      <w:r w:rsidR="00C93F49">
        <w:t>T</w:t>
      </w:r>
      <w:r w:rsidR="00C93F49">
        <w:rPr>
          <w:rFonts w:hint="eastAsia"/>
        </w:rPr>
        <w:t xml:space="preserve">he </w:t>
      </w:r>
      <w:proofErr w:type="spellStart"/>
      <w:r w:rsidR="00C93F49">
        <w:rPr>
          <w:lang w:eastAsia="ko-KR"/>
        </w:rPr>
        <w:t>N</w:t>
      </w:r>
      <w:r w:rsidR="00C93F49">
        <w:rPr>
          <w:rFonts w:hint="eastAsia"/>
        </w:rPr>
        <w:t>af</w:t>
      </w:r>
      <w:r w:rsidR="00C93F49">
        <w:rPr>
          <w:lang w:eastAsia="ko-KR"/>
        </w:rPr>
        <w:t>_</w:t>
      </w:r>
      <w:r w:rsidR="00C93F49">
        <w:rPr>
          <w:rFonts w:hint="eastAsia"/>
        </w:rPr>
        <w:t>VFL</w:t>
      </w:r>
      <w:r w:rsidR="00C57902">
        <w:t>T</w:t>
      </w:r>
      <w:r w:rsidR="00C57902">
        <w:rPr>
          <w:rFonts w:hint="eastAsia"/>
        </w:rPr>
        <w:t>raninging</w:t>
      </w:r>
      <w:r w:rsidR="00C93F49" w:rsidRPr="00140E21">
        <w:t>_Subscribe</w:t>
      </w:r>
      <w:proofErr w:type="spellEnd"/>
      <w:r w:rsidR="00C93F49" w:rsidRPr="00140E21">
        <w:t xml:space="preserve"> </w:t>
      </w:r>
      <w:r w:rsidR="00C93F49">
        <w:rPr>
          <w:rFonts w:hint="eastAsia"/>
        </w:rPr>
        <w:t xml:space="preserve">message includes </w:t>
      </w:r>
      <w:r w:rsidR="00C93F49">
        <w:rPr>
          <w:rFonts w:eastAsiaTheme="minorEastAsia" w:hint="eastAsia"/>
        </w:rPr>
        <w:t xml:space="preserve">the </w:t>
      </w:r>
      <w:r w:rsidR="00C93F49" w:rsidRPr="001C406B">
        <w:rPr>
          <w:rFonts w:eastAsiaTheme="minorEastAsia"/>
        </w:rPr>
        <w:t>analytics ID</w:t>
      </w:r>
      <w:r w:rsidR="00C93F49">
        <w:rPr>
          <w:rFonts w:eastAsiaTheme="minorEastAsia" w:hint="eastAsia"/>
        </w:rPr>
        <w:t xml:space="preserve"> (i.e., </w:t>
      </w:r>
      <w:r w:rsidR="00C93F49">
        <w:rPr>
          <w:rFonts w:eastAsia="等线"/>
        </w:rPr>
        <w:t>VFL training of models for analytics ID</w:t>
      </w:r>
      <w:r w:rsidR="00C93F49">
        <w:rPr>
          <w:rFonts w:eastAsiaTheme="minorEastAsia" w:hint="eastAsia"/>
        </w:rPr>
        <w:t>)</w:t>
      </w:r>
      <w:r w:rsidR="00C93F49" w:rsidRPr="001C406B">
        <w:rPr>
          <w:rFonts w:eastAsiaTheme="minorEastAsia"/>
        </w:rPr>
        <w:t>,</w:t>
      </w:r>
      <w:r w:rsidR="00C93F49" w:rsidRPr="000965BE">
        <w:rPr>
          <w:rFonts w:eastAsiaTheme="minorEastAsia"/>
        </w:rPr>
        <w:t xml:space="preserve"> </w:t>
      </w:r>
      <w:r w:rsidR="00C93F49" w:rsidRPr="001C406B">
        <w:rPr>
          <w:rFonts w:eastAsiaTheme="minorEastAsia"/>
        </w:rPr>
        <w:t xml:space="preserve">the </w:t>
      </w:r>
      <w:r w:rsidR="00C57902">
        <w:rPr>
          <w:rFonts w:eastAsiaTheme="minorEastAsia" w:hint="eastAsia"/>
        </w:rPr>
        <w:t>allocated</w:t>
      </w:r>
      <w:r w:rsidR="00C57902">
        <w:rPr>
          <w:rFonts w:eastAsiaTheme="minorEastAsia"/>
        </w:rPr>
        <w:t xml:space="preserve"> ML </w:t>
      </w:r>
      <w:r w:rsidR="00C57902">
        <w:rPr>
          <w:rFonts w:eastAsiaTheme="minorEastAsia" w:hint="eastAsia"/>
        </w:rPr>
        <w:t>model</w:t>
      </w:r>
      <w:r w:rsidR="00C57902">
        <w:rPr>
          <w:rFonts w:eastAsiaTheme="minorEastAsia"/>
        </w:rPr>
        <w:t xml:space="preserve"> </w:t>
      </w:r>
      <w:r>
        <w:rPr>
          <w:rFonts w:eastAsiaTheme="minorEastAsia" w:hint="eastAsia"/>
        </w:rPr>
        <w:t xml:space="preserve">identifier </w:t>
      </w:r>
      <w:r w:rsidR="00C93F49">
        <w:rPr>
          <w:rFonts w:eastAsiaTheme="minorEastAsia" w:hint="eastAsia"/>
        </w:rPr>
        <w:t>and</w:t>
      </w:r>
      <w:r w:rsidR="00557384">
        <w:rPr>
          <w:rFonts w:eastAsiaTheme="minorEastAsia" w:hint="eastAsia"/>
        </w:rPr>
        <w:t xml:space="preserve"> optional</w:t>
      </w:r>
      <w:r w:rsidR="00557384" w:rsidRPr="005D2CF1">
        <w:t xml:space="preserve"> </w:t>
      </w:r>
      <w:r w:rsidR="00557384">
        <w:rPr>
          <w:rFonts w:eastAsiaTheme="minorEastAsia" w:hint="eastAsia"/>
        </w:rPr>
        <w:t xml:space="preserve">the </w:t>
      </w:r>
      <w:r w:rsidR="00557384" w:rsidRPr="00752CFE">
        <w:rPr>
          <w:rFonts w:eastAsiaTheme="minorEastAsia"/>
        </w:rPr>
        <w:t xml:space="preserve">analytic filter </w:t>
      </w:r>
      <w:r w:rsidR="00557384">
        <w:rPr>
          <w:rFonts w:eastAsiaTheme="minorEastAsia"/>
        </w:rPr>
        <w:t>information</w:t>
      </w:r>
      <w:r w:rsidR="00557384">
        <w:rPr>
          <w:rFonts w:eastAsiaTheme="minorEastAsia" w:hint="eastAsia"/>
        </w:rPr>
        <w:t xml:space="preserve"> (e.g., AOI)</w:t>
      </w:r>
      <w:r w:rsidR="00C93F49">
        <w:rPr>
          <w:rFonts w:hint="eastAsia"/>
        </w:rPr>
        <w:t>.</w:t>
      </w:r>
      <w:r w:rsidR="00C57902">
        <w:t xml:space="preserve"> I</w:t>
      </w:r>
      <w:r w:rsidR="00C57902">
        <w:rPr>
          <w:rFonts w:hint="eastAsia"/>
        </w:rPr>
        <w:t>f</w:t>
      </w:r>
      <w:r w:rsidR="00C57902">
        <w:t xml:space="preserve"> </w:t>
      </w:r>
      <w:r w:rsidR="00C57902">
        <w:rPr>
          <w:rFonts w:hint="eastAsia"/>
        </w:rPr>
        <w:t>the</w:t>
      </w:r>
      <w:r w:rsidR="00C57902">
        <w:t xml:space="preserve"> VFL client </w:t>
      </w:r>
      <w:r w:rsidR="00C57902">
        <w:rPr>
          <w:rFonts w:hint="eastAsia"/>
        </w:rPr>
        <w:t>is</w:t>
      </w:r>
      <w:r w:rsidR="00C57902">
        <w:t xml:space="preserve"> </w:t>
      </w:r>
      <w:r w:rsidR="00C57902">
        <w:rPr>
          <w:rFonts w:hint="eastAsia"/>
        </w:rPr>
        <w:t>an</w:t>
      </w:r>
      <w:r w:rsidR="00C57902">
        <w:t xml:space="preserve"> </w:t>
      </w:r>
      <w:r w:rsidR="00C57902">
        <w:rPr>
          <w:rFonts w:hint="eastAsia"/>
        </w:rPr>
        <w:t>untrusted</w:t>
      </w:r>
      <w:r w:rsidR="00C57902">
        <w:t xml:space="preserve"> AF</w:t>
      </w:r>
      <w:r w:rsidR="00C57902">
        <w:rPr>
          <w:rFonts w:hint="eastAsia"/>
        </w:rPr>
        <w:t>,</w:t>
      </w:r>
      <w:r w:rsidR="00C57902">
        <w:t xml:space="preserve"> </w:t>
      </w:r>
      <w:r w:rsidR="00C57902">
        <w:rPr>
          <w:rFonts w:eastAsiaTheme="minorEastAsia" w:hint="eastAsia"/>
        </w:rPr>
        <w:t>NWDAF</w:t>
      </w:r>
      <w:r w:rsidR="00C57902" w:rsidRPr="00FA2F6B">
        <w:rPr>
          <w:rFonts w:eastAsiaTheme="minorEastAsia"/>
          <w:lang w:eastAsia="en-US"/>
        </w:rPr>
        <w:t xml:space="preserve"> </w:t>
      </w:r>
      <w:r w:rsidR="00C57902">
        <w:rPr>
          <w:rFonts w:eastAsiaTheme="minorEastAsia" w:hint="eastAsia"/>
        </w:rPr>
        <w:t xml:space="preserve">sends the </w:t>
      </w:r>
      <w:r w:rsidR="00C57902" w:rsidRPr="001C406B">
        <w:rPr>
          <w:rFonts w:eastAsiaTheme="minorEastAsia"/>
        </w:rPr>
        <w:t xml:space="preserve">VFL training request to </w:t>
      </w:r>
      <w:r w:rsidR="00C57902">
        <w:rPr>
          <w:rFonts w:eastAsiaTheme="minorEastAsia" w:hint="eastAsia"/>
        </w:rPr>
        <w:t>the</w:t>
      </w:r>
      <w:r w:rsidR="00C57902" w:rsidRPr="001C406B">
        <w:rPr>
          <w:rFonts w:eastAsiaTheme="minorEastAsia"/>
        </w:rPr>
        <w:t xml:space="preserve"> AF</w:t>
      </w:r>
      <w:r w:rsidR="00C57902">
        <w:rPr>
          <w:rFonts w:eastAsiaTheme="minorEastAsia" w:hint="eastAsia"/>
        </w:rPr>
        <w:t>(s)</w:t>
      </w:r>
      <w:r w:rsidR="00C57902">
        <w:rPr>
          <w:rFonts w:eastAsiaTheme="minorEastAsia"/>
        </w:rPr>
        <w:t xml:space="preserve"> via NEF.</w:t>
      </w:r>
    </w:p>
    <w:p w14:paraId="627A1C91" w14:textId="78F558FF" w:rsidR="00C57902" w:rsidRDefault="00A31A0B" w:rsidP="00A31A0B">
      <w:pPr>
        <w:pStyle w:val="EditorsNote"/>
      </w:pPr>
      <w:r>
        <w:rPr>
          <w:rFonts w:hint="eastAsia"/>
        </w:rPr>
        <w:t>Editor</w:t>
      </w:r>
      <w:r>
        <w:t>’</w:t>
      </w:r>
      <w:r>
        <w:rPr>
          <w:rFonts w:hint="eastAsia"/>
        </w:rPr>
        <w:t>s Note: H</w:t>
      </w:r>
      <w:r w:rsidR="00C57902">
        <w:rPr>
          <w:rFonts w:hint="eastAsia"/>
        </w:rPr>
        <w:t>ow</w:t>
      </w:r>
      <w:r w:rsidR="00C57902">
        <w:t xml:space="preserve"> </w:t>
      </w:r>
      <w:r w:rsidR="00C57902">
        <w:rPr>
          <w:rFonts w:hint="eastAsia"/>
        </w:rPr>
        <w:t>the</w:t>
      </w:r>
      <w:r w:rsidR="00C57902">
        <w:t xml:space="preserve"> NEF </w:t>
      </w:r>
      <w:r w:rsidR="00C57902">
        <w:rPr>
          <w:rFonts w:hint="eastAsia"/>
        </w:rPr>
        <w:t>assists</w:t>
      </w:r>
      <w:r w:rsidR="00C57902">
        <w:t xml:space="preserve"> </w:t>
      </w:r>
      <w:r w:rsidR="00C57902">
        <w:rPr>
          <w:rFonts w:hint="eastAsia"/>
        </w:rPr>
        <w:t>the</w:t>
      </w:r>
      <w:r w:rsidR="00C57902">
        <w:t xml:space="preserve"> VFL </w:t>
      </w:r>
      <w:r w:rsidR="00C57902">
        <w:rPr>
          <w:rFonts w:hint="eastAsia"/>
        </w:rPr>
        <w:t>training</w:t>
      </w:r>
      <w:r w:rsidR="00C57902">
        <w:t xml:space="preserve"> </w:t>
      </w:r>
      <w:r w:rsidR="00C57902">
        <w:rPr>
          <w:rFonts w:hint="eastAsia"/>
        </w:rPr>
        <w:t>process</w:t>
      </w:r>
      <w:r w:rsidR="00C57902">
        <w:t xml:space="preserve">, </w:t>
      </w:r>
      <w:r w:rsidR="00C57902">
        <w:rPr>
          <w:rFonts w:hint="eastAsia"/>
        </w:rPr>
        <w:t>and</w:t>
      </w:r>
      <w:r w:rsidR="00C57902">
        <w:t xml:space="preserve"> </w:t>
      </w:r>
      <w:r w:rsidR="00C57902">
        <w:rPr>
          <w:rFonts w:hint="eastAsia"/>
        </w:rPr>
        <w:t>which</w:t>
      </w:r>
      <w:r w:rsidR="00C57902">
        <w:t xml:space="preserve"> NEF </w:t>
      </w:r>
      <w:r w:rsidR="00C57902">
        <w:rPr>
          <w:rFonts w:hint="eastAsia"/>
        </w:rPr>
        <w:t>service</w:t>
      </w:r>
      <w:r w:rsidR="00C57902">
        <w:t xml:space="preserve"> </w:t>
      </w:r>
      <w:r w:rsidR="00C57902">
        <w:rPr>
          <w:rFonts w:hint="eastAsia"/>
        </w:rPr>
        <w:t>should</w:t>
      </w:r>
      <w:r w:rsidR="00C57902">
        <w:t xml:space="preserve"> </w:t>
      </w:r>
      <w:r w:rsidR="00C57902">
        <w:rPr>
          <w:rFonts w:hint="eastAsia"/>
        </w:rPr>
        <w:t>be</w:t>
      </w:r>
      <w:r w:rsidR="00C57902">
        <w:t xml:space="preserve"> </w:t>
      </w:r>
      <w:r w:rsidR="00C57902">
        <w:rPr>
          <w:rFonts w:hint="eastAsia"/>
        </w:rPr>
        <w:t>invoked</w:t>
      </w:r>
      <w:r w:rsidR="00C57902">
        <w:t xml:space="preserve"> </w:t>
      </w:r>
      <w:r w:rsidR="00C57902">
        <w:rPr>
          <w:rFonts w:hint="eastAsia"/>
        </w:rPr>
        <w:t>are</w:t>
      </w:r>
      <w:r w:rsidR="00C57902">
        <w:t xml:space="preserve"> FFS</w:t>
      </w:r>
      <w:r w:rsidR="00C57902">
        <w:rPr>
          <w:rFonts w:hint="eastAsia"/>
        </w:rPr>
        <w:t>.</w:t>
      </w:r>
    </w:p>
    <w:p w14:paraId="033A75F4" w14:textId="16299CA0" w:rsidR="00120F51" w:rsidRPr="001C406B" w:rsidRDefault="00490143" w:rsidP="00120F51">
      <w:pPr>
        <w:pStyle w:val="B1"/>
        <w:rPr>
          <w:rFonts w:eastAsiaTheme="minorEastAsia"/>
        </w:rPr>
      </w:pPr>
      <w:r>
        <w:rPr>
          <w:rFonts w:eastAsiaTheme="minorEastAsia" w:hint="eastAsia"/>
        </w:rPr>
        <w:t>5</w:t>
      </w:r>
      <w:r w:rsidR="00D530E0">
        <w:rPr>
          <w:rFonts w:eastAsiaTheme="minorEastAsia"/>
        </w:rPr>
        <w:t>a-5b</w:t>
      </w:r>
      <w:r w:rsidR="00120F51">
        <w:rPr>
          <w:rFonts w:eastAsiaTheme="minorEastAsia" w:hint="eastAsia"/>
        </w:rPr>
        <w:t>.</w:t>
      </w:r>
      <w:r w:rsidR="00D530E0">
        <w:rPr>
          <w:rFonts w:eastAsiaTheme="minorEastAsia"/>
        </w:rPr>
        <w:t xml:space="preserve"> </w:t>
      </w:r>
      <w:r w:rsidR="00120F51">
        <w:rPr>
          <w:rFonts w:eastAsiaTheme="minorEastAsia" w:hint="eastAsia"/>
        </w:rPr>
        <w:t>The NWDAF as VFL client and</w:t>
      </w:r>
      <w:r w:rsidR="00C57902">
        <w:rPr>
          <w:rFonts w:eastAsiaTheme="minorEastAsia"/>
        </w:rPr>
        <w:t>/or</w:t>
      </w:r>
      <w:r w:rsidR="00120F51">
        <w:rPr>
          <w:rFonts w:eastAsiaTheme="minorEastAsia" w:hint="eastAsia"/>
        </w:rPr>
        <w:t xml:space="preserve"> AF as VFL client perform </w:t>
      </w:r>
      <w:r w:rsidR="00120F51" w:rsidRPr="001C406B">
        <w:rPr>
          <w:rFonts w:eastAsiaTheme="minorEastAsia"/>
        </w:rPr>
        <w:t xml:space="preserve">local model training for the VFL and generates </w:t>
      </w:r>
      <w:r w:rsidR="00120F51">
        <w:rPr>
          <w:rFonts w:eastAsiaTheme="minorEastAsia" w:hint="eastAsia"/>
        </w:rPr>
        <w:t xml:space="preserve">the </w:t>
      </w:r>
      <w:r w:rsidR="00120F51" w:rsidRPr="001C406B">
        <w:rPr>
          <w:rFonts w:eastAsiaTheme="minorEastAsia"/>
        </w:rPr>
        <w:t xml:space="preserve">intermediate result </w:t>
      </w:r>
      <w:r w:rsidR="00A8778A">
        <w:rPr>
          <w:rFonts w:eastAsiaTheme="minorEastAsia"/>
        </w:rPr>
        <w:t xml:space="preserve">per sample </w:t>
      </w:r>
      <w:r w:rsidR="00120F51" w:rsidRPr="001C406B">
        <w:rPr>
          <w:rFonts w:eastAsiaTheme="minorEastAsia"/>
        </w:rPr>
        <w:t>base on it.</w:t>
      </w:r>
    </w:p>
    <w:p w14:paraId="44B44130" w14:textId="4458DE22" w:rsidR="00120F51" w:rsidRPr="00A31A0B" w:rsidRDefault="00A31A0B" w:rsidP="00120F51">
      <w:pPr>
        <w:pStyle w:val="B1"/>
        <w:rPr>
          <w:rFonts w:eastAsiaTheme="minorEastAsia"/>
        </w:rPr>
      </w:pPr>
      <w:r>
        <w:rPr>
          <w:rFonts w:eastAsiaTheme="minorEastAsia" w:hint="eastAsia"/>
        </w:rPr>
        <w:t>6</w:t>
      </w:r>
      <w:r w:rsidR="00120F51">
        <w:rPr>
          <w:rFonts w:eastAsiaTheme="minorEastAsia" w:hint="eastAsia"/>
        </w:rPr>
        <w:t>a.</w:t>
      </w:r>
      <w:r w:rsidR="00C57902" w:rsidRPr="00C57902">
        <w:t xml:space="preserve"> </w:t>
      </w:r>
      <w:r w:rsidR="00C57902" w:rsidRPr="00C57902">
        <w:rPr>
          <w:rFonts w:eastAsiaTheme="minorEastAsia"/>
        </w:rPr>
        <w:t>[Conditional]</w:t>
      </w:r>
      <w:r>
        <w:rPr>
          <w:rFonts w:eastAsiaTheme="minorEastAsia" w:hint="eastAsia"/>
        </w:rPr>
        <w:t xml:space="preserve"> </w:t>
      </w:r>
      <w:r w:rsidR="00120F51">
        <w:rPr>
          <w:rFonts w:eastAsiaTheme="minorEastAsia" w:hint="eastAsia"/>
        </w:rPr>
        <w:t xml:space="preserve">The NWDAF as VFL client sends </w:t>
      </w:r>
      <w:proofErr w:type="spellStart"/>
      <w:r w:rsidR="00120F51">
        <w:rPr>
          <w:lang w:eastAsia="ko-KR"/>
        </w:rPr>
        <w:t>Nnwdaf_</w:t>
      </w:r>
      <w:r>
        <w:rPr>
          <w:rFonts w:hint="eastAsia"/>
        </w:rPr>
        <w:t>VFLTraining</w:t>
      </w:r>
      <w:r w:rsidR="00120F51">
        <w:rPr>
          <w:lang w:eastAsia="ko-KR"/>
        </w:rPr>
        <w:t>_</w:t>
      </w:r>
      <w:r w:rsidR="00120F51">
        <w:rPr>
          <w:rFonts w:hint="eastAsia"/>
        </w:rPr>
        <w:t>Notify</w:t>
      </w:r>
      <w:proofErr w:type="spellEnd"/>
      <w:r w:rsidR="00120F51">
        <w:rPr>
          <w:lang w:eastAsia="ko-KR"/>
        </w:rPr>
        <w:t xml:space="preserve"> to the</w:t>
      </w:r>
      <w:r w:rsidR="00120F51">
        <w:rPr>
          <w:rFonts w:hint="eastAsia"/>
        </w:rPr>
        <w:t xml:space="preserve"> NWDAF as VFL server to </w:t>
      </w:r>
      <w:r w:rsidR="00120F51" w:rsidRPr="00A31A0B">
        <w:rPr>
          <w:rFonts w:hint="eastAsia"/>
        </w:rPr>
        <w:t xml:space="preserve">provide </w:t>
      </w:r>
      <w:r w:rsidR="002B5444">
        <w:t xml:space="preserve">the </w:t>
      </w:r>
      <w:r w:rsidR="002B5444">
        <w:rPr>
          <w:rFonts w:eastAsiaTheme="minorEastAsia"/>
        </w:rPr>
        <w:t xml:space="preserve">ML </w:t>
      </w:r>
      <w:r w:rsidR="002B5444">
        <w:rPr>
          <w:rFonts w:eastAsiaTheme="minorEastAsia" w:hint="eastAsia"/>
        </w:rPr>
        <w:t>model</w:t>
      </w:r>
      <w:r w:rsidR="002B5444">
        <w:rPr>
          <w:rFonts w:eastAsiaTheme="minorEastAsia"/>
        </w:rPr>
        <w:t xml:space="preserve"> </w:t>
      </w:r>
      <w:r w:rsidR="002B5444">
        <w:rPr>
          <w:rFonts w:eastAsiaTheme="minorEastAsia" w:hint="eastAsia"/>
        </w:rPr>
        <w:t>identifier</w:t>
      </w:r>
      <w:r w:rsidR="002B5444">
        <w:rPr>
          <w:rFonts w:eastAsiaTheme="minorEastAsia"/>
        </w:rPr>
        <w:t>,</w:t>
      </w:r>
      <w:r w:rsidR="002B5444" w:rsidRPr="00A31A0B">
        <w:rPr>
          <w:rFonts w:eastAsiaTheme="minorEastAsia" w:hint="eastAsia"/>
        </w:rPr>
        <w:t xml:space="preserve"> </w:t>
      </w:r>
      <w:r w:rsidR="00892A51" w:rsidRPr="00A31A0B">
        <w:rPr>
          <w:rFonts w:eastAsiaTheme="minorEastAsia" w:hint="eastAsia"/>
        </w:rPr>
        <w:t>the</w:t>
      </w:r>
      <w:r w:rsidR="00120F51" w:rsidRPr="00A31A0B">
        <w:rPr>
          <w:rFonts w:eastAsiaTheme="minorEastAsia"/>
        </w:rPr>
        <w:t xml:space="preserve"> intermediate result</w:t>
      </w:r>
      <w:r w:rsidR="00A8778A">
        <w:rPr>
          <w:rFonts w:eastAsiaTheme="minorEastAsia"/>
        </w:rPr>
        <w:t xml:space="preserve"> and sample ID</w:t>
      </w:r>
      <w:r w:rsidR="002B5444" w:rsidRPr="00A31A0B">
        <w:rPr>
          <w:rFonts w:eastAsiaTheme="minorEastAsia" w:hint="eastAsia"/>
        </w:rPr>
        <w:t xml:space="preserve"> </w:t>
      </w:r>
      <w:r w:rsidR="00892A51" w:rsidRPr="00A31A0B">
        <w:rPr>
          <w:rFonts w:eastAsiaTheme="minorEastAsia" w:hint="eastAsia"/>
        </w:rPr>
        <w:t>obtained in step</w:t>
      </w:r>
      <w:r w:rsidR="00892A51" w:rsidRPr="00A31A0B">
        <w:t> </w:t>
      </w:r>
      <w:r w:rsidR="00892A51" w:rsidRPr="00A31A0B">
        <w:rPr>
          <w:rFonts w:eastAsiaTheme="minorEastAsia" w:hint="eastAsia"/>
        </w:rPr>
        <w:t>3</w:t>
      </w:r>
      <w:r w:rsidR="00120F51" w:rsidRPr="00A31A0B">
        <w:rPr>
          <w:rFonts w:eastAsiaTheme="minorEastAsia" w:hint="eastAsia"/>
        </w:rPr>
        <w:t>.</w:t>
      </w:r>
    </w:p>
    <w:p w14:paraId="07684C12" w14:textId="222F766B" w:rsidR="00120F51" w:rsidRPr="00A31A0B" w:rsidRDefault="00A31A0B" w:rsidP="00120F51">
      <w:pPr>
        <w:pStyle w:val="B1"/>
        <w:rPr>
          <w:rFonts w:eastAsiaTheme="minorEastAsia"/>
        </w:rPr>
      </w:pPr>
      <w:r w:rsidRPr="00A31A0B">
        <w:rPr>
          <w:rFonts w:eastAsiaTheme="minorEastAsia" w:hint="eastAsia"/>
        </w:rPr>
        <w:t>6</w:t>
      </w:r>
      <w:r w:rsidR="00120F51" w:rsidRPr="00A31A0B">
        <w:rPr>
          <w:rFonts w:eastAsiaTheme="minorEastAsia" w:hint="eastAsia"/>
        </w:rPr>
        <w:t>b.</w:t>
      </w:r>
      <w:r w:rsidR="00120F51" w:rsidRPr="00A31A0B">
        <w:rPr>
          <w:rFonts w:eastAsiaTheme="minorEastAsia"/>
        </w:rPr>
        <w:tab/>
      </w:r>
      <w:r w:rsidR="001652A6" w:rsidRPr="00A31A0B">
        <w:rPr>
          <w:rFonts w:eastAsiaTheme="minorEastAsia"/>
        </w:rPr>
        <w:t xml:space="preserve">[Conditional] </w:t>
      </w:r>
      <w:r w:rsidR="00120F51" w:rsidRPr="00A31A0B">
        <w:rPr>
          <w:rFonts w:eastAsiaTheme="minorEastAsia" w:hint="eastAsia"/>
        </w:rPr>
        <w:t xml:space="preserve">The AF as VFL client sends the </w:t>
      </w:r>
      <w:r w:rsidR="00120F51" w:rsidRPr="00A31A0B">
        <w:rPr>
          <w:rFonts w:eastAsiaTheme="minorEastAsia"/>
        </w:rPr>
        <w:t xml:space="preserve">VFL training </w:t>
      </w:r>
      <w:r w:rsidR="00120F51" w:rsidRPr="00A31A0B">
        <w:rPr>
          <w:rFonts w:eastAsiaTheme="minorEastAsia" w:hint="eastAsia"/>
        </w:rPr>
        <w:t>response</w:t>
      </w:r>
      <w:r w:rsidR="00120F51" w:rsidRPr="00A31A0B">
        <w:rPr>
          <w:rFonts w:eastAsiaTheme="minorEastAsia"/>
        </w:rPr>
        <w:t xml:space="preserve"> to </w:t>
      </w:r>
      <w:r w:rsidR="00120F51" w:rsidRPr="00A31A0B">
        <w:rPr>
          <w:rFonts w:eastAsiaTheme="minorEastAsia" w:hint="eastAsia"/>
        </w:rPr>
        <w:t>the</w:t>
      </w:r>
      <w:r w:rsidR="00120F51" w:rsidRPr="00A31A0B">
        <w:rPr>
          <w:rFonts w:eastAsiaTheme="minorEastAsia"/>
        </w:rPr>
        <w:t xml:space="preserve"> </w:t>
      </w:r>
      <w:r w:rsidR="00120F51" w:rsidRPr="00A31A0B">
        <w:rPr>
          <w:rFonts w:eastAsiaTheme="minorEastAsia" w:hint="eastAsia"/>
        </w:rPr>
        <w:t>NWD</w:t>
      </w:r>
      <w:r w:rsidR="00120F51" w:rsidRPr="00A31A0B">
        <w:rPr>
          <w:rFonts w:eastAsiaTheme="minorEastAsia"/>
        </w:rPr>
        <w:t>AF</w:t>
      </w:r>
      <w:r w:rsidR="00120F51" w:rsidRPr="00A31A0B">
        <w:rPr>
          <w:rFonts w:eastAsiaTheme="minorEastAsia" w:hint="eastAsia"/>
        </w:rPr>
        <w:t xml:space="preserve"> as VFL server</w:t>
      </w:r>
      <w:r w:rsidRPr="00A31A0B">
        <w:rPr>
          <w:rFonts w:eastAsiaTheme="minorEastAsia" w:hint="eastAsia"/>
        </w:rPr>
        <w:t xml:space="preserve"> </w:t>
      </w:r>
      <w:r w:rsidR="001652A6" w:rsidRPr="00A31A0B">
        <w:rPr>
          <w:rFonts w:hint="eastAsia"/>
        </w:rPr>
        <w:t>by</w:t>
      </w:r>
      <w:r w:rsidR="001652A6" w:rsidRPr="00A31A0B">
        <w:t xml:space="preserve"> </w:t>
      </w:r>
      <w:r w:rsidR="001652A6" w:rsidRPr="00A31A0B">
        <w:rPr>
          <w:rFonts w:hint="eastAsia"/>
        </w:rPr>
        <w:t>invoking</w:t>
      </w:r>
      <w:r w:rsidR="00120F51" w:rsidRPr="00A31A0B">
        <w:t xml:space="preserve"> </w:t>
      </w:r>
      <w:proofErr w:type="spellStart"/>
      <w:r w:rsidR="00120F51" w:rsidRPr="00A31A0B">
        <w:t>Naf_</w:t>
      </w:r>
      <w:r w:rsidR="00120F51" w:rsidRPr="00A31A0B">
        <w:rPr>
          <w:rFonts w:hint="eastAsia"/>
        </w:rPr>
        <w:t>VFL</w:t>
      </w:r>
      <w:r w:rsidR="001652A6" w:rsidRPr="00A31A0B">
        <w:t>Training</w:t>
      </w:r>
      <w:r w:rsidR="00120F51" w:rsidRPr="00A31A0B">
        <w:t>_</w:t>
      </w:r>
      <w:r w:rsidR="00892A51" w:rsidRPr="00A31A0B">
        <w:rPr>
          <w:rFonts w:hint="eastAsia"/>
        </w:rPr>
        <w:t>Notify</w:t>
      </w:r>
      <w:proofErr w:type="spellEnd"/>
      <w:r w:rsidR="00120F51" w:rsidRPr="00A31A0B">
        <w:rPr>
          <w:rFonts w:hint="eastAsia"/>
        </w:rPr>
        <w:t xml:space="preserve"> service</w:t>
      </w:r>
      <w:r w:rsidR="00892A51" w:rsidRPr="00A31A0B">
        <w:rPr>
          <w:rFonts w:hint="eastAsia"/>
        </w:rPr>
        <w:t xml:space="preserve"> to provide </w:t>
      </w:r>
      <w:r w:rsidR="00A8778A">
        <w:t xml:space="preserve">the </w:t>
      </w:r>
      <w:r w:rsidR="00A8778A">
        <w:rPr>
          <w:rFonts w:eastAsiaTheme="minorEastAsia"/>
        </w:rPr>
        <w:t xml:space="preserve">ML </w:t>
      </w:r>
      <w:r w:rsidR="00A8778A">
        <w:rPr>
          <w:rFonts w:eastAsiaTheme="minorEastAsia" w:hint="eastAsia"/>
        </w:rPr>
        <w:t>model</w:t>
      </w:r>
      <w:r w:rsidR="00A8778A">
        <w:rPr>
          <w:rFonts w:eastAsiaTheme="minorEastAsia"/>
        </w:rPr>
        <w:t xml:space="preserve"> </w:t>
      </w:r>
      <w:r w:rsidR="00A8778A">
        <w:rPr>
          <w:rFonts w:eastAsiaTheme="minorEastAsia" w:hint="eastAsia"/>
        </w:rPr>
        <w:t>identifier</w:t>
      </w:r>
      <w:r w:rsidR="00A8778A">
        <w:rPr>
          <w:rFonts w:eastAsiaTheme="minorEastAsia"/>
        </w:rPr>
        <w:t xml:space="preserve">, </w:t>
      </w:r>
      <w:r w:rsidR="00892A51" w:rsidRPr="00A31A0B">
        <w:rPr>
          <w:rFonts w:eastAsiaTheme="minorEastAsia"/>
        </w:rPr>
        <w:t>the intermediate result</w:t>
      </w:r>
      <w:r w:rsidR="00A8778A" w:rsidRPr="00A8778A">
        <w:rPr>
          <w:rFonts w:eastAsiaTheme="minorEastAsia"/>
        </w:rPr>
        <w:t xml:space="preserve"> </w:t>
      </w:r>
      <w:r w:rsidR="00A8778A">
        <w:rPr>
          <w:rFonts w:eastAsiaTheme="minorEastAsia"/>
        </w:rPr>
        <w:t>and sample ID</w:t>
      </w:r>
      <w:r w:rsidR="00892A51" w:rsidRPr="00A31A0B">
        <w:rPr>
          <w:rFonts w:eastAsiaTheme="minorEastAsia" w:hint="eastAsia"/>
        </w:rPr>
        <w:t xml:space="preserve"> obtained in step</w:t>
      </w:r>
      <w:r w:rsidR="00892A51" w:rsidRPr="00A31A0B">
        <w:t> </w:t>
      </w:r>
      <w:r w:rsidR="00892A51" w:rsidRPr="00A31A0B">
        <w:rPr>
          <w:rFonts w:eastAsiaTheme="minorEastAsia" w:hint="eastAsia"/>
        </w:rPr>
        <w:t>3</w:t>
      </w:r>
      <w:r w:rsidR="00120F51" w:rsidRPr="00A31A0B">
        <w:rPr>
          <w:rFonts w:hint="eastAsia"/>
        </w:rPr>
        <w:t>.</w:t>
      </w:r>
    </w:p>
    <w:p w14:paraId="2207787E" w14:textId="6FE74A71" w:rsidR="00DA5CFB" w:rsidRPr="001C406B" w:rsidRDefault="00A31A0B" w:rsidP="00DA5CFB">
      <w:pPr>
        <w:pStyle w:val="B1"/>
        <w:rPr>
          <w:rFonts w:eastAsiaTheme="minorEastAsia"/>
        </w:rPr>
      </w:pPr>
      <w:r w:rsidRPr="00A31A0B">
        <w:rPr>
          <w:rFonts w:eastAsiaTheme="minorEastAsia" w:hint="eastAsia"/>
        </w:rPr>
        <w:t>7</w:t>
      </w:r>
      <w:r w:rsidR="00892A51" w:rsidRPr="00A31A0B">
        <w:rPr>
          <w:rFonts w:eastAsiaTheme="minorEastAsia" w:hint="eastAsia"/>
        </w:rPr>
        <w:t>.</w:t>
      </w:r>
      <w:r w:rsidR="00892A51" w:rsidRPr="00A31A0B">
        <w:rPr>
          <w:rFonts w:eastAsiaTheme="minorEastAsia"/>
        </w:rPr>
        <w:tab/>
      </w:r>
      <w:r w:rsidR="00DA5CFB" w:rsidRPr="00A31A0B">
        <w:rPr>
          <w:rFonts w:eastAsiaTheme="minorEastAsia"/>
        </w:rPr>
        <w:t xml:space="preserve">The NWDAF </w:t>
      </w:r>
      <w:r w:rsidR="00892A51" w:rsidRPr="00A31A0B">
        <w:rPr>
          <w:rFonts w:eastAsiaTheme="minorEastAsia"/>
        </w:rPr>
        <w:t>as VFL server</w:t>
      </w:r>
      <w:r w:rsidR="00CE3DE8">
        <w:rPr>
          <w:rFonts w:eastAsiaTheme="minorEastAsia"/>
        </w:rPr>
        <w:t xml:space="preserve"> </w:t>
      </w:r>
      <w:r w:rsidR="00CE3DE8">
        <w:rPr>
          <w:rFonts w:eastAsiaTheme="minorEastAsia"/>
        </w:rPr>
        <w:t>agg</w:t>
      </w:r>
      <w:r w:rsidR="009450E0">
        <w:rPr>
          <w:rFonts w:eastAsiaTheme="minorEastAsia"/>
        </w:rPr>
        <w:t xml:space="preserve">regates intermediate results from VFL clients and </w:t>
      </w:r>
      <w:r w:rsidRPr="00A31A0B">
        <w:rPr>
          <w:rFonts w:eastAsiaTheme="minorEastAsia"/>
        </w:rPr>
        <w:t>compute</w:t>
      </w:r>
      <w:r w:rsidRPr="00A31A0B">
        <w:rPr>
          <w:rFonts w:eastAsiaTheme="minorEastAsia" w:hint="eastAsia"/>
        </w:rPr>
        <w:t>s</w:t>
      </w:r>
      <w:r w:rsidRPr="00A31A0B">
        <w:rPr>
          <w:rFonts w:eastAsiaTheme="minorEastAsia"/>
        </w:rPr>
        <w:t xml:space="preserve"> intermediate training information (e.g. gradient information, loss information) </w:t>
      </w:r>
      <w:r w:rsidR="00A8778A">
        <w:rPr>
          <w:rFonts w:eastAsiaTheme="minorEastAsia"/>
        </w:rPr>
        <w:t xml:space="preserve">per sample </w:t>
      </w:r>
      <w:r w:rsidRPr="00A31A0B">
        <w:rPr>
          <w:rFonts w:eastAsiaTheme="minorEastAsia"/>
        </w:rPr>
        <w:t>for updating its own local model and the models of VFL clients</w:t>
      </w:r>
      <w:r>
        <w:rPr>
          <w:rFonts w:eastAsiaTheme="minorEastAsia" w:hint="eastAsia"/>
        </w:rPr>
        <w:t>.</w:t>
      </w:r>
      <w:r w:rsidRPr="00A31A0B">
        <w:rPr>
          <w:rFonts w:eastAsiaTheme="minorEastAsia"/>
        </w:rPr>
        <w:t xml:space="preserve"> </w:t>
      </w:r>
      <w:r w:rsidR="00892A51" w:rsidRPr="001C406B">
        <w:rPr>
          <w:rFonts w:eastAsiaTheme="minorEastAsia"/>
        </w:rPr>
        <w:t xml:space="preserve">The NWDAF </w:t>
      </w:r>
      <w:r w:rsidR="00892A51">
        <w:rPr>
          <w:rFonts w:eastAsiaTheme="minorEastAsia" w:hint="eastAsia"/>
        </w:rPr>
        <w:t xml:space="preserve">as VFL server also </w:t>
      </w:r>
      <w:r w:rsidR="00DA5CFB" w:rsidRPr="001C406B">
        <w:rPr>
          <w:rFonts w:eastAsiaTheme="minorEastAsia"/>
        </w:rPr>
        <w:t>determines whether the VFL training is converged</w:t>
      </w:r>
      <w:r w:rsidR="00A8778A">
        <w:rPr>
          <w:rFonts w:eastAsiaTheme="minorEastAsia"/>
        </w:rPr>
        <w:t xml:space="preserve">, </w:t>
      </w:r>
      <w:r w:rsidR="00A8778A" w:rsidRPr="00A8778A">
        <w:rPr>
          <w:rFonts w:eastAsiaTheme="minorEastAsia"/>
        </w:rPr>
        <w:t>e.g. maximum number of iterations, or the result of loss function is lower than a threshold</w:t>
      </w:r>
      <w:r w:rsidR="00DA5CFB" w:rsidRPr="001C406B">
        <w:rPr>
          <w:rFonts w:eastAsiaTheme="minorEastAsia"/>
        </w:rPr>
        <w:t>.</w:t>
      </w:r>
    </w:p>
    <w:p w14:paraId="05CA1E18" w14:textId="0130CC3C" w:rsidR="00892A51" w:rsidRPr="00295E53" w:rsidRDefault="00A31A0B" w:rsidP="00DA5CFB">
      <w:pPr>
        <w:pStyle w:val="B1"/>
        <w:rPr>
          <w:rFonts w:eastAsiaTheme="minorEastAsia"/>
        </w:rPr>
      </w:pPr>
      <w:r>
        <w:rPr>
          <w:rFonts w:eastAsiaTheme="minorEastAsia" w:hint="eastAsia"/>
        </w:rPr>
        <w:t>8</w:t>
      </w:r>
      <w:r w:rsidR="00892A51">
        <w:rPr>
          <w:rFonts w:eastAsiaTheme="minorEastAsia" w:hint="eastAsia"/>
        </w:rPr>
        <w:t>a.</w:t>
      </w:r>
      <w:r w:rsidR="00892A51">
        <w:rPr>
          <w:rFonts w:eastAsiaTheme="minorEastAsia"/>
        </w:rPr>
        <w:tab/>
      </w:r>
      <w:r w:rsidRPr="001652A6">
        <w:rPr>
          <w:rFonts w:eastAsiaTheme="minorEastAsia"/>
        </w:rPr>
        <w:t xml:space="preserve">[Conditional] </w:t>
      </w:r>
      <w:r w:rsidR="00892A51" w:rsidRPr="001C406B">
        <w:rPr>
          <w:rFonts w:eastAsiaTheme="minorEastAsia"/>
        </w:rPr>
        <w:t>The NWDAF</w:t>
      </w:r>
      <w:r w:rsidR="00892A51" w:rsidRPr="00FA2F6B">
        <w:rPr>
          <w:rFonts w:eastAsiaTheme="minorEastAsia"/>
          <w:lang w:eastAsia="en-US"/>
        </w:rPr>
        <w:t xml:space="preserve"> </w:t>
      </w:r>
      <w:r w:rsidR="00892A51" w:rsidRPr="001C406B">
        <w:rPr>
          <w:rFonts w:eastAsiaTheme="minorEastAsia"/>
          <w:lang w:eastAsia="en-US"/>
        </w:rPr>
        <w:t>as the VFL server</w:t>
      </w:r>
      <w:r w:rsidR="00892A51" w:rsidRPr="001C406B">
        <w:rPr>
          <w:rFonts w:eastAsiaTheme="minorEastAsia"/>
        </w:rPr>
        <w:t xml:space="preserve"> sends </w:t>
      </w:r>
      <w:proofErr w:type="spellStart"/>
      <w:r w:rsidR="00892A51">
        <w:rPr>
          <w:lang w:eastAsia="ko-KR"/>
        </w:rPr>
        <w:t>Nnwdaf_</w:t>
      </w:r>
      <w:r>
        <w:rPr>
          <w:rFonts w:hint="eastAsia"/>
        </w:rPr>
        <w:t>VFLTraining</w:t>
      </w:r>
      <w:r w:rsidR="00892A51">
        <w:rPr>
          <w:lang w:eastAsia="ko-KR"/>
        </w:rPr>
        <w:t>_Subscribe</w:t>
      </w:r>
      <w:proofErr w:type="spellEnd"/>
      <w:r w:rsidR="00892A51">
        <w:rPr>
          <w:lang w:eastAsia="ko-KR"/>
        </w:rPr>
        <w:t xml:space="preserve"> to the NWDAF</w:t>
      </w:r>
      <w:r w:rsidR="00892A51">
        <w:rPr>
          <w:rFonts w:hint="eastAsia"/>
        </w:rPr>
        <w:t xml:space="preserve"> as VFL client</w:t>
      </w:r>
      <w:r w:rsidR="00892A51">
        <w:rPr>
          <w:rFonts w:eastAsiaTheme="minorEastAsia" w:hint="eastAsia"/>
        </w:rPr>
        <w:t xml:space="preserve">. The service operation includes the </w:t>
      </w:r>
      <w:r w:rsidR="00892A51" w:rsidRPr="001C406B">
        <w:rPr>
          <w:rFonts w:eastAsiaTheme="minorEastAsia"/>
        </w:rPr>
        <w:t>analytics ID,</w:t>
      </w:r>
      <w:r w:rsidR="00892A51">
        <w:rPr>
          <w:rFonts w:eastAsiaTheme="minorEastAsia" w:hint="eastAsia"/>
        </w:rPr>
        <w:t xml:space="preserve"> </w:t>
      </w:r>
      <w:r w:rsidR="000965BE" w:rsidRPr="001C406B">
        <w:rPr>
          <w:rFonts w:eastAsiaTheme="minorEastAsia"/>
        </w:rPr>
        <w:t xml:space="preserve">the </w:t>
      </w:r>
      <w:r>
        <w:rPr>
          <w:rFonts w:eastAsiaTheme="minorEastAsia" w:hint="eastAsia"/>
        </w:rPr>
        <w:t>allocated ML model identifier</w:t>
      </w:r>
      <w:r w:rsidR="00A8778A">
        <w:rPr>
          <w:rFonts w:eastAsiaTheme="minorEastAsia"/>
        </w:rPr>
        <w:t>,</w:t>
      </w:r>
      <w:r w:rsidR="000965BE">
        <w:rPr>
          <w:rFonts w:eastAsiaTheme="minorEastAsia" w:hint="eastAsia"/>
        </w:rPr>
        <w:t xml:space="preserve"> </w:t>
      </w:r>
      <w:r w:rsidR="000965BE">
        <w:rPr>
          <w:rFonts w:eastAsiaTheme="minorEastAsia"/>
        </w:rPr>
        <w:t>the</w:t>
      </w:r>
      <w:r w:rsidR="000965BE">
        <w:rPr>
          <w:rFonts w:eastAsiaTheme="minorEastAsia" w:hint="eastAsia"/>
        </w:rPr>
        <w:t xml:space="preserve"> </w:t>
      </w:r>
      <w:r w:rsidR="009A2ED9" w:rsidRPr="00A31A0B">
        <w:rPr>
          <w:rFonts w:eastAsiaTheme="minorEastAsia"/>
        </w:rPr>
        <w:t>intermediate training information</w:t>
      </w:r>
      <w:r w:rsidR="00A8778A">
        <w:rPr>
          <w:rFonts w:eastAsiaTheme="minorEastAsia"/>
        </w:rPr>
        <w:t xml:space="preserve"> and sample ID</w:t>
      </w:r>
      <w:r w:rsidR="00892A51" w:rsidRPr="001C406B">
        <w:rPr>
          <w:rFonts w:eastAsiaTheme="minorEastAsia"/>
        </w:rPr>
        <w:t>.</w:t>
      </w:r>
      <w:r w:rsidR="00295E53" w:rsidRPr="00295E53">
        <w:t xml:space="preserve"> </w:t>
      </w:r>
      <w:r w:rsidR="00295E53" w:rsidRPr="00295E53">
        <w:rPr>
          <w:rFonts w:eastAsiaTheme="minorEastAsia"/>
        </w:rPr>
        <w:t xml:space="preserve">Each NWDAF </w:t>
      </w:r>
      <w:r w:rsidR="00295E53">
        <w:rPr>
          <w:rFonts w:eastAsiaTheme="minorEastAsia"/>
        </w:rPr>
        <w:t xml:space="preserve">as VFL client </w:t>
      </w:r>
      <w:r w:rsidR="00295E53" w:rsidRPr="00295E53">
        <w:rPr>
          <w:rFonts w:eastAsiaTheme="minorEastAsia"/>
        </w:rPr>
        <w:t xml:space="preserve">updates its own ML Model based on the intermediate </w:t>
      </w:r>
      <w:proofErr w:type="spellStart"/>
      <w:r w:rsidR="00295E53" w:rsidRPr="00295E53">
        <w:rPr>
          <w:rFonts w:eastAsiaTheme="minorEastAsia"/>
        </w:rPr>
        <w:t>traning</w:t>
      </w:r>
      <w:proofErr w:type="spellEnd"/>
      <w:r w:rsidR="00295E53" w:rsidRPr="00295E53">
        <w:rPr>
          <w:rFonts w:eastAsiaTheme="minorEastAsia"/>
        </w:rPr>
        <w:t xml:space="preserve"> information.</w:t>
      </w:r>
    </w:p>
    <w:p w14:paraId="13A63977" w14:textId="244FD399" w:rsidR="00DA5CFB" w:rsidRPr="00295E53" w:rsidRDefault="00A31A0B" w:rsidP="00DA5CFB">
      <w:pPr>
        <w:pStyle w:val="B1"/>
      </w:pPr>
      <w:r>
        <w:rPr>
          <w:rFonts w:eastAsiaTheme="minorEastAsia" w:hint="eastAsia"/>
        </w:rPr>
        <w:t>8</w:t>
      </w:r>
      <w:r w:rsidR="000965BE">
        <w:rPr>
          <w:rFonts w:eastAsiaTheme="minorEastAsia" w:hint="eastAsia"/>
        </w:rPr>
        <w:t>b</w:t>
      </w:r>
      <w:r w:rsidR="00DA5CFB" w:rsidRPr="001C406B">
        <w:rPr>
          <w:rFonts w:eastAsiaTheme="minorEastAsia"/>
        </w:rPr>
        <w:t>.</w:t>
      </w:r>
      <w:r w:rsidR="00DA5CFB" w:rsidRPr="001C406B">
        <w:rPr>
          <w:rFonts w:eastAsiaTheme="minorEastAsia"/>
        </w:rPr>
        <w:tab/>
      </w:r>
      <w:r w:rsidRPr="001652A6">
        <w:rPr>
          <w:rFonts w:eastAsiaTheme="minorEastAsia"/>
        </w:rPr>
        <w:t xml:space="preserve">[Conditional] </w:t>
      </w:r>
      <w:r w:rsidR="00DA5CFB" w:rsidRPr="001C406B">
        <w:rPr>
          <w:rFonts w:eastAsiaTheme="minorEastAsia"/>
        </w:rPr>
        <w:t xml:space="preserve">The </w:t>
      </w:r>
      <w:r w:rsidR="000965BE" w:rsidRPr="001C406B">
        <w:rPr>
          <w:rFonts w:eastAsiaTheme="minorEastAsia"/>
        </w:rPr>
        <w:t>NWDAF</w:t>
      </w:r>
      <w:r w:rsidR="000965BE" w:rsidRPr="00FA2F6B">
        <w:rPr>
          <w:rFonts w:eastAsiaTheme="minorEastAsia"/>
          <w:lang w:eastAsia="en-US"/>
        </w:rPr>
        <w:t xml:space="preserve"> </w:t>
      </w:r>
      <w:r w:rsidR="000965BE" w:rsidRPr="001C406B">
        <w:rPr>
          <w:rFonts w:eastAsiaTheme="minorEastAsia"/>
          <w:lang w:eastAsia="en-US"/>
        </w:rPr>
        <w:t>as the VFL server</w:t>
      </w:r>
      <w:r w:rsidR="000965BE" w:rsidRPr="001C406B">
        <w:rPr>
          <w:rFonts w:eastAsiaTheme="minorEastAsia"/>
        </w:rPr>
        <w:t xml:space="preserve"> sends </w:t>
      </w:r>
      <w:proofErr w:type="spellStart"/>
      <w:r w:rsidR="000965BE" w:rsidRPr="005D2CF1">
        <w:t>Naf_</w:t>
      </w:r>
      <w:r w:rsidR="000965BE">
        <w:rPr>
          <w:rFonts w:hint="eastAsia"/>
        </w:rPr>
        <w:t>VFL</w:t>
      </w:r>
      <w:r>
        <w:rPr>
          <w:rFonts w:hint="eastAsia"/>
        </w:rPr>
        <w:t>Training</w:t>
      </w:r>
      <w:r w:rsidR="000965BE" w:rsidRPr="005D2CF1">
        <w:t>_Subscribe</w:t>
      </w:r>
      <w:proofErr w:type="spellEnd"/>
      <w:r w:rsidR="000965BE">
        <w:rPr>
          <w:rFonts w:hint="eastAsia"/>
        </w:rPr>
        <w:t xml:space="preserve"> </w:t>
      </w:r>
      <w:r w:rsidR="000965BE">
        <w:rPr>
          <w:lang w:eastAsia="ko-KR"/>
        </w:rPr>
        <w:t xml:space="preserve">to the </w:t>
      </w:r>
      <w:r w:rsidR="000965BE">
        <w:rPr>
          <w:rFonts w:hint="eastAsia"/>
        </w:rPr>
        <w:t>AF as VFL client</w:t>
      </w:r>
      <w:r w:rsidR="00DA5CFB" w:rsidRPr="001C406B">
        <w:rPr>
          <w:rFonts w:eastAsiaTheme="minorEastAsia"/>
        </w:rPr>
        <w:t xml:space="preserve"> AF.</w:t>
      </w:r>
      <w:r w:rsidR="000965BE" w:rsidRPr="000965BE">
        <w:t xml:space="preserve"> </w:t>
      </w:r>
      <w:r w:rsidR="00C93F49">
        <w:t>T</w:t>
      </w:r>
      <w:r w:rsidR="00C93F49">
        <w:rPr>
          <w:rFonts w:hint="eastAsia"/>
        </w:rPr>
        <w:t xml:space="preserve">he </w:t>
      </w:r>
      <w:proofErr w:type="spellStart"/>
      <w:r w:rsidR="00C93F49">
        <w:rPr>
          <w:lang w:eastAsia="ko-KR"/>
        </w:rPr>
        <w:t>N</w:t>
      </w:r>
      <w:r w:rsidR="00C93F49">
        <w:rPr>
          <w:rFonts w:hint="eastAsia"/>
        </w:rPr>
        <w:t>af</w:t>
      </w:r>
      <w:r w:rsidR="00C93F49">
        <w:rPr>
          <w:lang w:eastAsia="ko-KR"/>
        </w:rPr>
        <w:t>_</w:t>
      </w:r>
      <w:r w:rsidR="00C93F49">
        <w:rPr>
          <w:rFonts w:hint="eastAsia"/>
        </w:rPr>
        <w:t>VFL</w:t>
      </w:r>
      <w:r>
        <w:rPr>
          <w:rFonts w:hint="eastAsia"/>
        </w:rPr>
        <w:t>Training</w:t>
      </w:r>
      <w:r w:rsidR="00C93F49" w:rsidRPr="00140E21">
        <w:t>_Subscribe</w:t>
      </w:r>
      <w:proofErr w:type="spellEnd"/>
      <w:r w:rsidR="00C93F49" w:rsidRPr="00140E21">
        <w:t xml:space="preserve"> </w:t>
      </w:r>
      <w:r w:rsidR="00C93F49">
        <w:rPr>
          <w:rFonts w:hint="eastAsia"/>
        </w:rPr>
        <w:t xml:space="preserve">message includes </w:t>
      </w:r>
      <w:r w:rsidR="00C93F49">
        <w:rPr>
          <w:rFonts w:eastAsiaTheme="minorEastAsia" w:hint="eastAsia"/>
        </w:rPr>
        <w:t xml:space="preserve">the </w:t>
      </w:r>
      <w:r w:rsidR="00C93F49" w:rsidRPr="001C406B">
        <w:rPr>
          <w:rFonts w:eastAsiaTheme="minorEastAsia"/>
        </w:rPr>
        <w:t>analytics ID,</w:t>
      </w:r>
      <w:r w:rsidR="00C93F49" w:rsidRPr="000965BE">
        <w:rPr>
          <w:rFonts w:eastAsiaTheme="minorEastAsia"/>
        </w:rPr>
        <w:t xml:space="preserve"> </w:t>
      </w:r>
      <w:r w:rsidR="00C93F49" w:rsidRPr="001C406B">
        <w:rPr>
          <w:rFonts w:eastAsiaTheme="minorEastAsia"/>
        </w:rPr>
        <w:t xml:space="preserve">the </w:t>
      </w:r>
      <w:r>
        <w:rPr>
          <w:rFonts w:eastAsiaTheme="minorEastAsia" w:hint="eastAsia"/>
        </w:rPr>
        <w:t>allocated ML model identifier</w:t>
      </w:r>
      <w:r w:rsidR="00A8778A">
        <w:rPr>
          <w:rFonts w:eastAsiaTheme="minorEastAsia"/>
        </w:rPr>
        <w:t>,</w:t>
      </w:r>
      <w:r w:rsidR="00C93F49" w:rsidRPr="005D2CF1">
        <w:t xml:space="preserve"> </w:t>
      </w:r>
      <w:r w:rsidR="00C93F49">
        <w:rPr>
          <w:rFonts w:hint="eastAsia"/>
        </w:rPr>
        <w:t xml:space="preserve">the </w:t>
      </w:r>
      <w:r w:rsidR="009A2ED9" w:rsidRPr="00A31A0B">
        <w:rPr>
          <w:rFonts w:eastAsiaTheme="minorEastAsia"/>
        </w:rPr>
        <w:t>intermediate training information</w:t>
      </w:r>
      <w:r w:rsidR="00A8778A">
        <w:rPr>
          <w:rFonts w:eastAsiaTheme="minorEastAsia"/>
        </w:rPr>
        <w:t xml:space="preserve"> and sample ID</w:t>
      </w:r>
      <w:r w:rsidR="00C93F49">
        <w:rPr>
          <w:rFonts w:hint="eastAsia"/>
        </w:rPr>
        <w:t>.</w:t>
      </w:r>
      <w:r w:rsidR="00295E53" w:rsidRPr="00295E53">
        <w:t xml:space="preserve"> Each </w:t>
      </w:r>
      <w:r w:rsidR="00295E53">
        <w:t>AF</w:t>
      </w:r>
      <w:r w:rsidR="00295E53" w:rsidRPr="00295E53">
        <w:t xml:space="preserve"> as VFL client updates its own ML Model based on the intermediate </w:t>
      </w:r>
      <w:proofErr w:type="spellStart"/>
      <w:r w:rsidR="00295E53" w:rsidRPr="00295E53">
        <w:t>traning</w:t>
      </w:r>
      <w:proofErr w:type="spellEnd"/>
      <w:r w:rsidR="00295E53" w:rsidRPr="00295E53">
        <w:t xml:space="preserve"> information.</w:t>
      </w:r>
    </w:p>
    <w:p w14:paraId="79476E69" w14:textId="6214A22B" w:rsidR="00064664" w:rsidRDefault="000965BE" w:rsidP="00A31A0B">
      <w:r>
        <w:t>The steps</w:t>
      </w:r>
      <w:r w:rsidR="00A31A0B">
        <w:rPr>
          <w:rFonts w:eastAsia="等线"/>
        </w:rPr>
        <w:t> </w:t>
      </w:r>
      <w:r w:rsidR="00A31A0B">
        <w:rPr>
          <w:rFonts w:hint="eastAsia"/>
        </w:rPr>
        <w:t>5</w:t>
      </w:r>
      <w:r>
        <w:t>-</w:t>
      </w:r>
      <w:r w:rsidR="00A31A0B">
        <w:rPr>
          <w:rFonts w:hint="eastAsia"/>
        </w:rPr>
        <w:t>8</w:t>
      </w:r>
      <w:r>
        <w:t xml:space="preserve"> should be repeated until </w:t>
      </w:r>
      <w:r w:rsidRPr="001C406B">
        <w:t>VFL training procedure is finished</w:t>
      </w:r>
      <w:r>
        <w:t>.</w:t>
      </w:r>
      <w:r w:rsidRPr="000965BE">
        <w:t xml:space="preserve"> </w:t>
      </w:r>
      <w:r w:rsidRPr="001C406B">
        <w:t xml:space="preserve">The NWDAF </w:t>
      </w:r>
      <w:r w:rsidR="002B5444">
        <w:t xml:space="preserve">as the VFL server </w:t>
      </w:r>
      <w:r w:rsidRPr="001C406B">
        <w:t xml:space="preserve">sends a notification to </w:t>
      </w:r>
      <w:r w:rsidR="002B5444">
        <w:t>VFL client(s)</w:t>
      </w:r>
      <w:r w:rsidR="00A8778A">
        <w:t xml:space="preserve"> indicating </w:t>
      </w:r>
      <w:r w:rsidRPr="001C406B">
        <w:t xml:space="preserve">the </w:t>
      </w:r>
      <w:r w:rsidR="00A8778A">
        <w:t xml:space="preserve">VFL training has been </w:t>
      </w:r>
      <w:proofErr w:type="spellStart"/>
      <w:r w:rsidR="00A8778A">
        <w:t>finshed</w:t>
      </w:r>
      <w:proofErr w:type="spellEnd"/>
      <w:r w:rsidRPr="001C406B">
        <w:t>.</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6"/>
    <w:p w14:paraId="5A7F7DF9" w14:textId="48AA3856"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sectPr w:rsidR="007F2EE3" w:rsidRPr="00CC6CFC">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A7ED0" w14:textId="77777777" w:rsidR="00AA3B9E" w:rsidRDefault="00AA3B9E">
      <w:r>
        <w:separator/>
      </w:r>
    </w:p>
    <w:p w14:paraId="257FC230" w14:textId="77777777" w:rsidR="00AA3B9E" w:rsidRDefault="00AA3B9E"/>
  </w:endnote>
  <w:endnote w:type="continuationSeparator" w:id="0">
    <w:p w14:paraId="695A6B31" w14:textId="77777777" w:rsidR="00AA3B9E" w:rsidRDefault="00AA3B9E">
      <w:r>
        <w:continuationSeparator/>
      </w:r>
    </w:p>
    <w:p w14:paraId="4CCF23AC" w14:textId="77777777" w:rsidR="00AA3B9E" w:rsidRDefault="00AA3B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EF21A" w14:textId="77777777" w:rsidR="00AA3B9E" w:rsidRDefault="00AA3B9E">
      <w:r>
        <w:separator/>
      </w:r>
    </w:p>
    <w:p w14:paraId="7EAAB1D3" w14:textId="77777777" w:rsidR="00AA3B9E" w:rsidRDefault="00AA3B9E"/>
  </w:footnote>
  <w:footnote w:type="continuationSeparator" w:id="0">
    <w:p w14:paraId="1EA083BA" w14:textId="77777777" w:rsidR="00AA3B9E" w:rsidRDefault="00AA3B9E">
      <w:r>
        <w:continuationSeparator/>
      </w:r>
    </w:p>
    <w:p w14:paraId="0EEA4938" w14:textId="77777777" w:rsidR="00AA3B9E" w:rsidRDefault="00AA3B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744D874D"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1D4A">
      <w:rPr>
        <w:rFonts w:ascii="Arial" w:hAnsi="Arial" w:cs="Arial"/>
        <w:b/>
        <w:bCs/>
        <w:noProof/>
        <w:sz w:val="18"/>
      </w:rPr>
      <w:t>9</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9" type="#_x0000_t75" style="width:16pt;height:16pt" o:bullet="t">
        <v:imagedata r:id="rId1" o:title="art7234"/>
      </v:shape>
    </w:pict>
  </w:numPicBullet>
  <w:numPicBullet w:numPicBulletId="1">
    <w:pict>
      <v:shape id="_x0000_i1170" type="#_x0000_t75" style="width:113pt;height:7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E15427A"/>
    <w:multiLevelType w:val="hybridMultilevel"/>
    <w:tmpl w:val="3B7A4040"/>
    <w:lvl w:ilvl="0" w:tplc="9A6A3C00">
      <w:start w:val="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CB7AFA"/>
    <w:multiLevelType w:val="hybridMultilevel"/>
    <w:tmpl w:val="0240BC94"/>
    <w:lvl w:ilvl="0" w:tplc="3CD4DA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265B20"/>
    <w:multiLevelType w:val="hybridMultilevel"/>
    <w:tmpl w:val="6E70569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082D69"/>
    <w:multiLevelType w:val="hybridMultilevel"/>
    <w:tmpl w:val="E12E23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1"/>
  </w:num>
  <w:num w:numId="3">
    <w:abstractNumId w:val="3"/>
  </w:num>
  <w:num w:numId="4">
    <w:abstractNumId w:val="8"/>
  </w:num>
  <w:num w:numId="5">
    <w:abstractNumId w:val="22"/>
  </w:num>
  <w:num w:numId="6">
    <w:abstractNumId w:val="35"/>
  </w:num>
  <w:num w:numId="7">
    <w:abstractNumId w:val="13"/>
  </w:num>
  <w:num w:numId="8">
    <w:abstractNumId w:val="21"/>
  </w:num>
  <w:num w:numId="9">
    <w:abstractNumId w:val="26"/>
  </w:num>
  <w:num w:numId="10">
    <w:abstractNumId w:val="37"/>
  </w:num>
  <w:num w:numId="11">
    <w:abstractNumId w:val="14"/>
  </w:num>
  <w:num w:numId="12">
    <w:abstractNumId w:val="0"/>
  </w:num>
  <w:num w:numId="13">
    <w:abstractNumId w:val="7"/>
  </w:num>
  <w:num w:numId="14">
    <w:abstractNumId w:val="16"/>
  </w:num>
  <w:num w:numId="15">
    <w:abstractNumId w:val="34"/>
  </w:num>
  <w:num w:numId="16">
    <w:abstractNumId w:val="9"/>
  </w:num>
  <w:num w:numId="17">
    <w:abstractNumId w:val="6"/>
  </w:num>
  <w:num w:numId="18">
    <w:abstractNumId w:val="24"/>
  </w:num>
  <w:num w:numId="19">
    <w:abstractNumId w:val="32"/>
  </w:num>
  <w:num w:numId="20">
    <w:abstractNumId w:val="27"/>
  </w:num>
  <w:num w:numId="21">
    <w:abstractNumId w:val="15"/>
  </w:num>
  <w:num w:numId="22">
    <w:abstractNumId w:val="10"/>
  </w:num>
  <w:num w:numId="23">
    <w:abstractNumId w:val="31"/>
  </w:num>
  <w:num w:numId="24">
    <w:abstractNumId w:val="23"/>
  </w:num>
  <w:num w:numId="25">
    <w:abstractNumId w:val="12"/>
  </w:num>
  <w:num w:numId="26">
    <w:abstractNumId w:val="4"/>
  </w:num>
  <w:num w:numId="27">
    <w:abstractNumId w:val="30"/>
  </w:num>
  <w:num w:numId="28">
    <w:abstractNumId w:val="5"/>
  </w:num>
  <w:num w:numId="29">
    <w:abstractNumId w:val="28"/>
  </w:num>
  <w:num w:numId="30">
    <w:abstractNumId w:val="18"/>
  </w:num>
  <w:num w:numId="31">
    <w:abstractNumId w:val="19"/>
  </w:num>
  <w:num w:numId="32">
    <w:abstractNumId w:val="29"/>
  </w:num>
  <w:num w:numId="33">
    <w:abstractNumId w:val="17"/>
  </w:num>
  <w:num w:numId="34">
    <w:abstractNumId w:val="1"/>
  </w:num>
  <w:num w:numId="35">
    <w:abstractNumId w:val="2"/>
  </w:num>
  <w:num w:numId="36">
    <w:abstractNumId w:val="20"/>
  </w:num>
  <w:num w:numId="37">
    <w:abstractNumId w:val="38"/>
  </w:num>
  <w:num w:numId="38">
    <w:abstractNumId w:val="36"/>
  </w:num>
  <w:num w:numId="39">
    <w:abstractNumId w:val="3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qoFAM90+rItAAAA"/>
  </w:docVars>
  <w:rsids>
    <w:rsidRoot w:val="0059430C"/>
    <w:rsid w:val="00000247"/>
    <w:rsid w:val="000002AD"/>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2206"/>
    <w:rsid w:val="00012806"/>
    <w:rsid w:val="000128C1"/>
    <w:rsid w:val="0001336E"/>
    <w:rsid w:val="00013850"/>
    <w:rsid w:val="00013CD6"/>
    <w:rsid w:val="00014009"/>
    <w:rsid w:val="0001400A"/>
    <w:rsid w:val="00014101"/>
    <w:rsid w:val="000141ED"/>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156F"/>
    <w:rsid w:val="00062498"/>
    <w:rsid w:val="00062745"/>
    <w:rsid w:val="00062F11"/>
    <w:rsid w:val="000631E9"/>
    <w:rsid w:val="00063321"/>
    <w:rsid w:val="00063D0F"/>
    <w:rsid w:val="00063EF2"/>
    <w:rsid w:val="0006415D"/>
    <w:rsid w:val="00064256"/>
    <w:rsid w:val="00064664"/>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BE"/>
    <w:rsid w:val="000965CB"/>
    <w:rsid w:val="00096950"/>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125"/>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E72CD"/>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51"/>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27ACE"/>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36D"/>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2A6"/>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490F"/>
    <w:rsid w:val="001D5125"/>
    <w:rsid w:val="001D5568"/>
    <w:rsid w:val="001D5610"/>
    <w:rsid w:val="001D5C03"/>
    <w:rsid w:val="001D5F69"/>
    <w:rsid w:val="001D60D2"/>
    <w:rsid w:val="001D6366"/>
    <w:rsid w:val="001D6AC6"/>
    <w:rsid w:val="001D7418"/>
    <w:rsid w:val="001E00C0"/>
    <w:rsid w:val="001E0CAC"/>
    <w:rsid w:val="001E0DF5"/>
    <w:rsid w:val="001E0E68"/>
    <w:rsid w:val="001E125D"/>
    <w:rsid w:val="001E1F34"/>
    <w:rsid w:val="001E20B5"/>
    <w:rsid w:val="001E25F5"/>
    <w:rsid w:val="001E26C7"/>
    <w:rsid w:val="001E2F02"/>
    <w:rsid w:val="001E3503"/>
    <w:rsid w:val="001E3C46"/>
    <w:rsid w:val="001E3ED8"/>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5AB"/>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70D"/>
    <w:rsid w:val="00216AC4"/>
    <w:rsid w:val="00216F4A"/>
    <w:rsid w:val="0021704F"/>
    <w:rsid w:val="002174B6"/>
    <w:rsid w:val="00217AD1"/>
    <w:rsid w:val="00220AEB"/>
    <w:rsid w:val="00220EE7"/>
    <w:rsid w:val="00221B41"/>
    <w:rsid w:val="00221F47"/>
    <w:rsid w:val="0022260E"/>
    <w:rsid w:val="00222DDB"/>
    <w:rsid w:val="0022348F"/>
    <w:rsid w:val="0022388C"/>
    <w:rsid w:val="00223896"/>
    <w:rsid w:val="0022391B"/>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5DE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E53"/>
    <w:rsid w:val="00295F17"/>
    <w:rsid w:val="00295FEC"/>
    <w:rsid w:val="0029673F"/>
    <w:rsid w:val="002967A4"/>
    <w:rsid w:val="0029764B"/>
    <w:rsid w:val="00297889"/>
    <w:rsid w:val="00297DC0"/>
    <w:rsid w:val="002A0307"/>
    <w:rsid w:val="002A032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44"/>
    <w:rsid w:val="002B54AD"/>
    <w:rsid w:val="002B55BB"/>
    <w:rsid w:val="002B55C0"/>
    <w:rsid w:val="002B55FE"/>
    <w:rsid w:val="002B585E"/>
    <w:rsid w:val="002B5A4E"/>
    <w:rsid w:val="002B5DAE"/>
    <w:rsid w:val="002B5F9B"/>
    <w:rsid w:val="002B6238"/>
    <w:rsid w:val="002B6463"/>
    <w:rsid w:val="002B6A04"/>
    <w:rsid w:val="002B6C6D"/>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2C6"/>
    <w:rsid w:val="002D3B10"/>
    <w:rsid w:val="002D3B2C"/>
    <w:rsid w:val="002D4010"/>
    <w:rsid w:val="002D4952"/>
    <w:rsid w:val="002D49A4"/>
    <w:rsid w:val="002D502D"/>
    <w:rsid w:val="002D5548"/>
    <w:rsid w:val="002D5CFB"/>
    <w:rsid w:val="002D5E9C"/>
    <w:rsid w:val="002D704E"/>
    <w:rsid w:val="002D7303"/>
    <w:rsid w:val="002D7943"/>
    <w:rsid w:val="002D7AE9"/>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427"/>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04E7"/>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1E1"/>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2CDD"/>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43"/>
    <w:rsid w:val="004901C0"/>
    <w:rsid w:val="004901F3"/>
    <w:rsid w:val="00490881"/>
    <w:rsid w:val="00491A0E"/>
    <w:rsid w:val="00491D0C"/>
    <w:rsid w:val="004920F7"/>
    <w:rsid w:val="0049210F"/>
    <w:rsid w:val="00492444"/>
    <w:rsid w:val="004928C2"/>
    <w:rsid w:val="0049299C"/>
    <w:rsid w:val="00492AFE"/>
    <w:rsid w:val="00492B21"/>
    <w:rsid w:val="00492BD9"/>
    <w:rsid w:val="0049324E"/>
    <w:rsid w:val="00493680"/>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2B2"/>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7D2"/>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4907"/>
    <w:rsid w:val="00525868"/>
    <w:rsid w:val="0052590C"/>
    <w:rsid w:val="00525D11"/>
    <w:rsid w:val="005261F4"/>
    <w:rsid w:val="00526380"/>
    <w:rsid w:val="00526A5F"/>
    <w:rsid w:val="00526F93"/>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7EB"/>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13"/>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384"/>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184"/>
    <w:rsid w:val="005B75AB"/>
    <w:rsid w:val="005B7753"/>
    <w:rsid w:val="005B7A2D"/>
    <w:rsid w:val="005B7F22"/>
    <w:rsid w:val="005C03BE"/>
    <w:rsid w:val="005C04A8"/>
    <w:rsid w:val="005C0AC3"/>
    <w:rsid w:val="005C1260"/>
    <w:rsid w:val="005C17B6"/>
    <w:rsid w:val="005C1A77"/>
    <w:rsid w:val="005C1A96"/>
    <w:rsid w:val="005C1CE7"/>
    <w:rsid w:val="005C20CF"/>
    <w:rsid w:val="005C2398"/>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21"/>
    <w:rsid w:val="005D317E"/>
    <w:rsid w:val="005D368C"/>
    <w:rsid w:val="005D369B"/>
    <w:rsid w:val="005D36CE"/>
    <w:rsid w:val="005D39F7"/>
    <w:rsid w:val="005D4745"/>
    <w:rsid w:val="005D4876"/>
    <w:rsid w:val="005D48A6"/>
    <w:rsid w:val="005D4AC4"/>
    <w:rsid w:val="005D4FD6"/>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469"/>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C78"/>
    <w:rsid w:val="00643EE2"/>
    <w:rsid w:val="00644659"/>
    <w:rsid w:val="00644664"/>
    <w:rsid w:val="00644B01"/>
    <w:rsid w:val="00644E00"/>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4DC9"/>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C7B1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8F0"/>
    <w:rsid w:val="007519B0"/>
    <w:rsid w:val="00752638"/>
    <w:rsid w:val="00752CFE"/>
    <w:rsid w:val="00753092"/>
    <w:rsid w:val="00753A69"/>
    <w:rsid w:val="00753B34"/>
    <w:rsid w:val="00754453"/>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5A9A"/>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80E"/>
    <w:rsid w:val="007B5CBB"/>
    <w:rsid w:val="007B5E15"/>
    <w:rsid w:val="007B5FD9"/>
    <w:rsid w:val="007B6073"/>
    <w:rsid w:val="007B63AA"/>
    <w:rsid w:val="007B67F9"/>
    <w:rsid w:val="007B6816"/>
    <w:rsid w:val="007B751B"/>
    <w:rsid w:val="007B7C30"/>
    <w:rsid w:val="007B7C78"/>
    <w:rsid w:val="007B7CB5"/>
    <w:rsid w:val="007B7ED9"/>
    <w:rsid w:val="007C00CD"/>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30B0"/>
    <w:rsid w:val="007C47DD"/>
    <w:rsid w:val="007C4A64"/>
    <w:rsid w:val="007C5CC1"/>
    <w:rsid w:val="007C5E11"/>
    <w:rsid w:val="007C6222"/>
    <w:rsid w:val="007C634C"/>
    <w:rsid w:val="007C71BB"/>
    <w:rsid w:val="007C7488"/>
    <w:rsid w:val="007C75CA"/>
    <w:rsid w:val="007C7789"/>
    <w:rsid w:val="007C7970"/>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0E"/>
    <w:rsid w:val="00825674"/>
    <w:rsid w:val="00825910"/>
    <w:rsid w:val="00825ABE"/>
    <w:rsid w:val="008265F2"/>
    <w:rsid w:val="008273A1"/>
    <w:rsid w:val="008274BB"/>
    <w:rsid w:val="00827915"/>
    <w:rsid w:val="00827E93"/>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2A51"/>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978"/>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3D"/>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5DA7"/>
    <w:rsid w:val="008E614A"/>
    <w:rsid w:val="008E634D"/>
    <w:rsid w:val="008E66F3"/>
    <w:rsid w:val="008E6704"/>
    <w:rsid w:val="008E6B76"/>
    <w:rsid w:val="008E6C5C"/>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0E0"/>
    <w:rsid w:val="009456F5"/>
    <w:rsid w:val="009458B1"/>
    <w:rsid w:val="00945C17"/>
    <w:rsid w:val="00945CD5"/>
    <w:rsid w:val="00946AE7"/>
    <w:rsid w:val="00947027"/>
    <w:rsid w:val="00947C57"/>
    <w:rsid w:val="00947CB8"/>
    <w:rsid w:val="00950198"/>
    <w:rsid w:val="009506EB"/>
    <w:rsid w:val="00950B60"/>
    <w:rsid w:val="00950C4D"/>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0D00"/>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2ED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1B5"/>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DA1"/>
    <w:rsid w:val="00A27543"/>
    <w:rsid w:val="00A30505"/>
    <w:rsid w:val="00A30ED9"/>
    <w:rsid w:val="00A31117"/>
    <w:rsid w:val="00A313FE"/>
    <w:rsid w:val="00A314A7"/>
    <w:rsid w:val="00A31541"/>
    <w:rsid w:val="00A31A0B"/>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3A5"/>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757"/>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8778A"/>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3B9E"/>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1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A0"/>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38A"/>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65"/>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0F7"/>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1F27"/>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664"/>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778"/>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26D"/>
    <w:rsid w:val="00C2679B"/>
    <w:rsid w:val="00C27B02"/>
    <w:rsid w:val="00C27BA7"/>
    <w:rsid w:val="00C27E7D"/>
    <w:rsid w:val="00C3014A"/>
    <w:rsid w:val="00C313C8"/>
    <w:rsid w:val="00C317EB"/>
    <w:rsid w:val="00C31A35"/>
    <w:rsid w:val="00C31FE7"/>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5790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3F49"/>
    <w:rsid w:val="00C948FD"/>
    <w:rsid w:val="00C94A6E"/>
    <w:rsid w:val="00C94B67"/>
    <w:rsid w:val="00C95184"/>
    <w:rsid w:val="00C95A98"/>
    <w:rsid w:val="00C95B1B"/>
    <w:rsid w:val="00C96287"/>
    <w:rsid w:val="00C96367"/>
    <w:rsid w:val="00C96D63"/>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401"/>
    <w:rsid w:val="00CB759D"/>
    <w:rsid w:val="00CB763E"/>
    <w:rsid w:val="00CC040E"/>
    <w:rsid w:val="00CC04EE"/>
    <w:rsid w:val="00CC14A5"/>
    <w:rsid w:val="00CC14DC"/>
    <w:rsid w:val="00CC1517"/>
    <w:rsid w:val="00CC1638"/>
    <w:rsid w:val="00CC1E53"/>
    <w:rsid w:val="00CC21F9"/>
    <w:rsid w:val="00CC234B"/>
    <w:rsid w:val="00CC2427"/>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DE8"/>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A17"/>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2A3"/>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0E0"/>
    <w:rsid w:val="00D53D67"/>
    <w:rsid w:val="00D542D0"/>
    <w:rsid w:val="00D545E9"/>
    <w:rsid w:val="00D54661"/>
    <w:rsid w:val="00D55084"/>
    <w:rsid w:val="00D5522E"/>
    <w:rsid w:val="00D56343"/>
    <w:rsid w:val="00D566A4"/>
    <w:rsid w:val="00D575B4"/>
    <w:rsid w:val="00D579EB"/>
    <w:rsid w:val="00D57F2B"/>
    <w:rsid w:val="00D600BE"/>
    <w:rsid w:val="00D60499"/>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6D8B"/>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CFB"/>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A6"/>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48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2F6B"/>
    <w:rsid w:val="00FA368E"/>
    <w:rsid w:val="00FA39F7"/>
    <w:rsid w:val="00FA3A9C"/>
    <w:rsid w:val="00FA42B0"/>
    <w:rsid w:val="00FA43EE"/>
    <w:rsid w:val="00FA47F0"/>
    <w:rsid w:val="00FA50B1"/>
    <w:rsid w:val="00FA5253"/>
    <w:rsid w:val="00FA5651"/>
    <w:rsid w:val="00FA5931"/>
    <w:rsid w:val="00FA5C1A"/>
    <w:rsid w:val="00FA6120"/>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29B"/>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23C"/>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9136445">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84D49C4-345E-45DC-9375-83150D080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1056</Words>
  <Characters>6024</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7066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vivo</cp:lastModifiedBy>
  <cp:revision>3</cp:revision>
  <cp:lastPrinted>2018-08-13T09:59:00Z</cp:lastPrinted>
  <dcterms:created xsi:type="dcterms:W3CDTF">2024-08-09T02:21:00Z</dcterms:created>
  <dcterms:modified xsi:type="dcterms:W3CDTF">2024-08-09T07:44:00Z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